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E5B" w:rsidRPr="000E34E7" w:rsidRDefault="00474E5B" w:rsidP="00474E5B">
      <w:pPr>
        <w:jc w:val="center"/>
        <w:rPr>
          <w:rFonts w:ascii="Arial" w:hAnsi="Arial" w:cs="Arial"/>
          <w:b/>
          <w:bCs/>
          <w:sz w:val="20"/>
        </w:rPr>
      </w:pPr>
      <w:bookmarkStart w:id="0" w:name="_GoBack"/>
      <w:bookmarkEnd w:id="0"/>
      <w:r w:rsidRPr="000E34E7">
        <w:rPr>
          <w:rFonts w:ascii="Arial" w:hAnsi="Arial" w:cs="Arial"/>
          <w:b/>
          <w:bCs/>
          <w:sz w:val="20"/>
        </w:rPr>
        <w:t>APPENDIX SIX</w:t>
      </w:r>
    </w:p>
    <w:p w:rsidR="00474E5B" w:rsidRPr="000E34E7" w:rsidRDefault="00474E5B" w:rsidP="00474E5B">
      <w:pPr>
        <w:jc w:val="center"/>
        <w:rPr>
          <w:rFonts w:ascii="Arial" w:hAnsi="Arial" w:cs="Arial"/>
          <w:b/>
          <w:bCs/>
          <w:sz w:val="20"/>
        </w:rPr>
      </w:pPr>
    </w:p>
    <w:p w:rsidR="00474E5B" w:rsidRPr="000E34E7" w:rsidRDefault="00474E5B" w:rsidP="00474E5B">
      <w:pPr>
        <w:jc w:val="center"/>
        <w:rPr>
          <w:rFonts w:ascii="Arial" w:hAnsi="Arial" w:cs="Arial"/>
          <w:sz w:val="20"/>
        </w:rPr>
      </w:pPr>
      <w:r w:rsidRPr="000E34E7">
        <w:rPr>
          <w:rFonts w:ascii="Arial" w:hAnsi="Arial" w:cs="Arial"/>
          <w:b/>
          <w:bCs/>
          <w:sz w:val="20"/>
        </w:rPr>
        <w:t>ELECTRONIC AND INFORMATION RESOURCES ENVIRONMENT SPECIFICATIONS</w:t>
      </w:r>
    </w:p>
    <w:p w:rsidR="00474E5B" w:rsidRPr="000E34E7" w:rsidRDefault="00474E5B" w:rsidP="00474E5B">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 w:val="20"/>
        </w:rPr>
      </w:pPr>
    </w:p>
    <w:p w:rsidR="00474E5B" w:rsidRPr="000E34E7" w:rsidRDefault="00474E5B" w:rsidP="00474E5B">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 w:val="20"/>
        </w:rPr>
      </w:pPr>
    </w:p>
    <w:p w:rsidR="00474E5B" w:rsidRPr="00A01219" w:rsidRDefault="00474E5B" w:rsidP="00474E5B">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18"/>
          <w:szCs w:val="18"/>
        </w:rPr>
      </w:pPr>
      <w:r w:rsidRPr="00A01219">
        <w:rPr>
          <w:rFonts w:ascii="Arial" w:hAnsi="Arial" w:cs="Arial"/>
          <w:sz w:val="18"/>
          <w:szCs w:val="18"/>
        </w:rPr>
        <w:t xml:space="preserve">The specifications, representations, warranties and agreements set forth in Proposer’s responses to this </w:t>
      </w:r>
      <w:r w:rsidRPr="00A01219">
        <w:rPr>
          <w:rFonts w:ascii="Arial" w:hAnsi="Arial" w:cs="Arial"/>
          <w:b/>
          <w:sz w:val="18"/>
          <w:szCs w:val="18"/>
        </w:rPr>
        <w:t xml:space="preserve">APPENDIX </w:t>
      </w:r>
      <w:proofErr w:type="gramStart"/>
      <w:r w:rsidRPr="00A01219">
        <w:rPr>
          <w:rFonts w:ascii="Arial" w:hAnsi="Arial" w:cs="Arial"/>
          <w:b/>
          <w:sz w:val="18"/>
          <w:szCs w:val="18"/>
        </w:rPr>
        <w:t>SIX</w:t>
      </w:r>
      <w:proofErr w:type="gramEnd"/>
      <w:r w:rsidRPr="00A01219">
        <w:rPr>
          <w:rFonts w:ascii="Arial" w:hAnsi="Arial" w:cs="Arial"/>
          <w:sz w:val="18"/>
          <w:szCs w:val="18"/>
        </w:rPr>
        <w:t xml:space="preserve"> will be incorporated into the Agreement.</w:t>
      </w:r>
    </w:p>
    <w:p w:rsidR="00474E5B" w:rsidRPr="00A01219" w:rsidRDefault="00474E5B" w:rsidP="00474E5B">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 w:val="18"/>
          <w:szCs w:val="18"/>
        </w:rPr>
      </w:pPr>
    </w:p>
    <w:p w:rsidR="00474E5B" w:rsidRPr="00A01219" w:rsidRDefault="00474E5B" w:rsidP="00474E5B">
      <w:pPr>
        <w:rPr>
          <w:rFonts w:ascii="Arial" w:hAnsi="Arial" w:cs="Arial"/>
          <w:sz w:val="18"/>
          <w:szCs w:val="18"/>
        </w:rPr>
      </w:pPr>
      <w:r w:rsidRPr="00A01219">
        <w:rPr>
          <w:rFonts w:ascii="Arial" w:hAnsi="Arial" w:cs="Arial"/>
          <w:sz w:val="18"/>
          <w:szCs w:val="18"/>
        </w:rPr>
        <w:t>University is primarily a</w:t>
      </w:r>
      <w:r w:rsidRPr="0035076B">
        <w:rPr>
          <w:rFonts w:ascii="Arial" w:hAnsi="Arial" w:cs="Arial"/>
          <w:b/>
          <w:sz w:val="18"/>
          <w:szCs w:val="18"/>
        </w:rPr>
        <w:t xml:space="preserve"> </w:t>
      </w:r>
      <w:r w:rsidRPr="0035076B">
        <w:rPr>
          <w:rFonts w:ascii="Arial" w:hAnsi="Arial" w:cs="Arial"/>
          <w:sz w:val="18"/>
          <w:szCs w:val="18"/>
        </w:rPr>
        <w:t>Microsoft products</w:t>
      </w:r>
      <w:r w:rsidRPr="00A01219">
        <w:rPr>
          <w:rFonts w:ascii="Arial" w:hAnsi="Arial" w:cs="Arial"/>
          <w:sz w:val="18"/>
          <w:szCs w:val="18"/>
        </w:rPr>
        <w:t xml:space="preserve"> environment.</w:t>
      </w:r>
    </w:p>
    <w:p w:rsidR="00474E5B" w:rsidRPr="00A01219" w:rsidRDefault="00474E5B" w:rsidP="00474E5B">
      <w:pPr>
        <w:rPr>
          <w:rFonts w:ascii="Arial" w:hAnsi="Arial" w:cs="Arial"/>
          <w:sz w:val="18"/>
          <w:szCs w:val="18"/>
        </w:rPr>
      </w:pPr>
    </w:p>
    <w:p w:rsidR="00474E5B" w:rsidRPr="00A01219" w:rsidRDefault="00474E5B" w:rsidP="00474E5B">
      <w:pPr>
        <w:jc w:val="center"/>
        <w:rPr>
          <w:rFonts w:ascii="Arial" w:hAnsi="Arial" w:cs="Arial"/>
          <w:b/>
          <w:sz w:val="18"/>
          <w:szCs w:val="18"/>
          <w:u w:val="single"/>
        </w:rPr>
      </w:pPr>
      <w:r w:rsidRPr="00A01219">
        <w:rPr>
          <w:rFonts w:ascii="Arial" w:hAnsi="Arial" w:cs="Arial"/>
          <w:b/>
          <w:sz w:val="18"/>
          <w:szCs w:val="18"/>
          <w:u w:val="single"/>
        </w:rPr>
        <w:t>Basic Specifications</w:t>
      </w:r>
    </w:p>
    <w:p w:rsidR="00474E5B" w:rsidRPr="00A01219" w:rsidRDefault="00474E5B" w:rsidP="00474E5B">
      <w:pPr>
        <w:jc w:val="center"/>
        <w:rPr>
          <w:rFonts w:ascii="Arial" w:hAnsi="Arial" w:cs="Arial"/>
          <w:b/>
          <w:sz w:val="18"/>
          <w:szCs w:val="18"/>
          <w:u w:val="single"/>
        </w:rPr>
      </w:pPr>
    </w:p>
    <w:p w:rsidR="00474E5B" w:rsidRPr="00A01219" w:rsidRDefault="00474E5B" w:rsidP="00474E5B">
      <w:pPr>
        <w:pStyle w:val="ListNumber"/>
        <w:spacing w:line="276" w:lineRule="auto"/>
        <w:rPr>
          <w:rFonts w:ascii="Arial" w:hAnsi="Arial" w:cs="Arial"/>
          <w:sz w:val="18"/>
          <w:szCs w:val="18"/>
        </w:rPr>
      </w:pPr>
      <w:r w:rsidRPr="00A01219">
        <w:rPr>
          <w:rFonts w:ascii="Arial" w:hAnsi="Arial" w:cs="Arial"/>
          <w:sz w:val="18"/>
          <w:szCs w:val="18"/>
        </w:rPr>
        <w:t>If the EIR will be hosted by University, please describe the overall environment requirements for the EIR (size the requirements to support the number of concurrent users, the number of licenses and the input/output generated by the application as requested in the application requirements).</w:t>
      </w:r>
    </w:p>
    <w:p w:rsidR="00474E5B" w:rsidRPr="00A01219" w:rsidRDefault="00474E5B" w:rsidP="00474E5B">
      <w:pPr>
        <w:pStyle w:val="ListNumber2"/>
        <w:numPr>
          <w:ilvl w:val="0"/>
          <w:numId w:val="3"/>
        </w:numPr>
        <w:spacing w:line="276" w:lineRule="auto"/>
        <w:rPr>
          <w:rFonts w:ascii="Arial" w:hAnsi="Arial" w:cs="Arial"/>
          <w:sz w:val="18"/>
          <w:szCs w:val="18"/>
        </w:rPr>
      </w:pPr>
      <w:proofErr w:type="gramStart"/>
      <w:r w:rsidRPr="00A01219">
        <w:rPr>
          <w:rFonts w:ascii="Arial" w:hAnsi="Arial" w:cs="Arial"/>
          <w:sz w:val="18"/>
          <w:szCs w:val="18"/>
        </w:rPr>
        <w:t>Hardware:</w:t>
      </w:r>
      <w:r>
        <w:rPr>
          <w:rFonts w:ascii="Arial" w:hAnsi="Arial" w:cs="Arial"/>
          <w:sz w:val="18"/>
          <w:szCs w:val="18"/>
        </w:rPr>
        <w:t xml:space="preserve"> </w:t>
      </w:r>
      <w:r w:rsidRPr="00A01219">
        <w:rPr>
          <w:rFonts w:ascii="Arial" w:hAnsi="Arial" w:cs="Arial"/>
          <w:sz w:val="18"/>
          <w:szCs w:val="18"/>
        </w:rPr>
        <w:t>If Proposer will provide hardware, does the hardware have multiple hard drives utilizing a redundant RAID configuration for fault tolerance?</w:t>
      </w:r>
      <w:proofErr w:type="gramEnd"/>
      <w:r w:rsidRPr="00A01219">
        <w:rPr>
          <w:rFonts w:ascii="Arial" w:hAnsi="Arial" w:cs="Arial"/>
          <w:sz w:val="18"/>
          <w:szCs w:val="18"/>
        </w:rPr>
        <w:t xml:space="preserve"> Are redundant servers included as well?</w:t>
      </w:r>
    </w:p>
    <w:p w:rsidR="00474E5B" w:rsidRPr="00A01219" w:rsidRDefault="00474E5B" w:rsidP="00474E5B">
      <w:pPr>
        <w:pStyle w:val="ListNumber2"/>
        <w:numPr>
          <w:ilvl w:val="0"/>
          <w:numId w:val="3"/>
        </w:numPr>
        <w:spacing w:line="276" w:lineRule="auto"/>
        <w:rPr>
          <w:rFonts w:ascii="Arial" w:hAnsi="Arial" w:cs="Arial"/>
          <w:sz w:val="18"/>
          <w:szCs w:val="18"/>
        </w:rPr>
      </w:pPr>
      <w:r w:rsidRPr="00A01219">
        <w:rPr>
          <w:rFonts w:ascii="Arial" w:hAnsi="Arial" w:cs="Arial"/>
          <w:sz w:val="18"/>
          <w:szCs w:val="18"/>
        </w:rPr>
        <w:t>Operating System and Version:</w:t>
      </w:r>
    </w:p>
    <w:p w:rsidR="00474E5B" w:rsidRPr="00A01219" w:rsidRDefault="00474E5B" w:rsidP="00474E5B">
      <w:pPr>
        <w:pStyle w:val="ListNumber2"/>
        <w:numPr>
          <w:ilvl w:val="0"/>
          <w:numId w:val="3"/>
        </w:numPr>
        <w:spacing w:line="276" w:lineRule="auto"/>
        <w:rPr>
          <w:rFonts w:ascii="Arial" w:hAnsi="Arial" w:cs="Arial"/>
          <w:sz w:val="18"/>
          <w:szCs w:val="18"/>
        </w:rPr>
      </w:pPr>
      <w:r w:rsidRPr="00A01219">
        <w:rPr>
          <w:rFonts w:ascii="Arial" w:hAnsi="Arial" w:cs="Arial"/>
          <w:sz w:val="18"/>
          <w:szCs w:val="18"/>
        </w:rPr>
        <w:t>Web Server: Is a web server required?</w:t>
      </w:r>
      <w:r>
        <w:rPr>
          <w:rFonts w:ascii="Arial" w:hAnsi="Arial" w:cs="Arial"/>
          <w:sz w:val="18"/>
          <w:szCs w:val="18"/>
        </w:rPr>
        <w:t xml:space="preserve"> </w:t>
      </w:r>
      <w:r w:rsidRPr="00A01219">
        <w:rPr>
          <w:rFonts w:ascii="Arial" w:hAnsi="Arial" w:cs="Arial"/>
          <w:sz w:val="18"/>
          <w:szCs w:val="18"/>
        </w:rPr>
        <w:t>If so, what web application is required (Apache or IIS)?</w:t>
      </w:r>
      <w:r>
        <w:rPr>
          <w:rFonts w:ascii="Arial" w:hAnsi="Arial" w:cs="Arial"/>
          <w:sz w:val="18"/>
          <w:szCs w:val="18"/>
        </w:rPr>
        <w:t xml:space="preserve"> </w:t>
      </w:r>
      <w:r w:rsidRPr="00A01219">
        <w:rPr>
          <w:rFonts w:ascii="Arial" w:hAnsi="Arial" w:cs="Arial"/>
          <w:sz w:val="18"/>
          <w:szCs w:val="18"/>
        </w:rPr>
        <w:t>What version?</w:t>
      </w:r>
      <w:r>
        <w:rPr>
          <w:rFonts w:ascii="Arial" w:hAnsi="Arial" w:cs="Arial"/>
          <w:sz w:val="18"/>
          <w:szCs w:val="18"/>
        </w:rPr>
        <w:t xml:space="preserve"> </w:t>
      </w:r>
      <w:r w:rsidRPr="00A01219">
        <w:rPr>
          <w:rFonts w:ascii="Arial" w:hAnsi="Arial" w:cs="Arial"/>
          <w:sz w:val="18"/>
          <w:szCs w:val="18"/>
        </w:rPr>
        <w:t>Are add-ins required?</w:t>
      </w:r>
    </w:p>
    <w:p w:rsidR="00474E5B" w:rsidRPr="00A01219" w:rsidRDefault="00474E5B" w:rsidP="00474E5B">
      <w:pPr>
        <w:pStyle w:val="ListNumber2"/>
        <w:numPr>
          <w:ilvl w:val="0"/>
          <w:numId w:val="3"/>
        </w:numPr>
        <w:spacing w:line="276" w:lineRule="auto"/>
        <w:rPr>
          <w:rFonts w:ascii="Arial" w:hAnsi="Arial" w:cs="Arial"/>
          <w:sz w:val="18"/>
          <w:szCs w:val="18"/>
        </w:rPr>
      </w:pPr>
      <w:r w:rsidRPr="00A01219">
        <w:rPr>
          <w:rFonts w:ascii="Arial" w:hAnsi="Arial" w:cs="Arial"/>
          <w:sz w:val="18"/>
          <w:szCs w:val="18"/>
        </w:rPr>
        <w:t>Application Server:</w:t>
      </w:r>
    </w:p>
    <w:p w:rsidR="00474E5B" w:rsidRPr="00A01219" w:rsidRDefault="00474E5B" w:rsidP="00474E5B">
      <w:pPr>
        <w:pStyle w:val="ListNumber2"/>
        <w:numPr>
          <w:ilvl w:val="0"/>
          <w:numId w:val="3"/>
        </w:numPr>
        <w:spacing w:line="276" w:lineRule="auto"/>
        <w:rPr>
          <w:rFonts w:ascii="Arial" w:hAnsi="Arial" w:cs="Arial"/>
          <w:sz w:val="18"/>
          <w:szCs w:val="18"/>
        </w:rPr>
      </w:pPr>
      <w:r w:rsidRPr="00A01219">
        <w:rPr>
          <w:rFonts w:ascii="Arial" w:hAnsi="Arial" w:cs="Arial"/>
          <w:sz w:val="18"/>
          <w:szCs w:val="18"/>
        </w:rPr>
        <w:t>Database:</w:t>
      </w:r>
    </w:p>
    <w:p w:rsidR="00474E5B" w:rsidRPr="00A01219" w:rsidRDefault="00474E5B" w:rsidP="00474E5B">
      <w:pPr>
        <w:pStyle w:val="ListNumber2"/>
        <w:numPr>
          <w:ilvl w:val="0"/>
          <w:numId w:val="3"/>
        </w:numPr>
        <w:spacing w:line="276" w:lineRule="auto"/>
        <w:rPr>
          <w:rFonts w:ascii="Arial" w:hAnsi="Arial" w:cs="Arial"/>
          <w:sz w:val="18"/>
          <w:szCs w:val="18"/>
        </w:rPr>
      </w:pPr>
      <w:r w:rsidRPr="00A01219">
        <w:rPr>
          <w:rFonts w:ascii="Arial" w:hAnsi="Arial" w:cs="Arial"/>
          <w:sz w:val="18"/>
          <w:szCs w:val="18"/>
        </w:rPr>
        <w:t>Other Requirements: Are any other hardware or software components required?</w:t>
      </w:r>
    </w:p>
    <w:p w:rsidR="00474E5B" w:rsidRPr="00A01219" w:rsidRDefault="00474E5B" w:rsidP="00474E5B">
      <w:pPr>
        <w:pStyle w:val="ListNumber2"/>
        <w:numPr>
          <w:ilvl w:val="0"/>
          <w:numId w:val="3"/>
        </w:numPr>
        <w:spacing w:line="276" w:lineRule="auto"/>
        <w:rPr>
          <w:rFonts w:ascii="Arial" w:hAnsi="Arial" w:cs="Arial"/>
          <w:sz w:val="18"/>
          <w:szCs w:val="18"/>
        </w:rPr>
      </w:pPr>
      <w:r w:rsidRPr="00A01219">
        <w:rPr>
          <w:rFonts w:ascii="Arial" w:hAnsi="Arial" w:cs="Arial"/>
          <w:sz w:val="18"/>
          <w:szCs w:val="18"/>
        </w:rPr>
        <w:t>Assumptions: List any assumptions made as part of the identification of these environment requirements.</w:t>
      </w:r>
    </w:p>
    <w:p w:rsidR="00474E5B" w:rsidRPr="00A01219" w:rsidRDefault="00474E5B" w:rsidP="00474E5B">
      <w:pPr>
        <w:pStyle w:val="ListNumber2"/>
        <w:numPr>
          <w:ilvl w:val="0"/>
          <w:numId w:val="3"/>
        </w:numPr>
        <w:spacing w:line="276" w:lineRule="auto"/>
        <w:rPr>
          <w:rFonts w:ascii="Arial" w:hAnsi="Arial" w:cs="Arial"/>
          <w:sz w:val="18"/>
          <w:szCs w:val="18"/>
        </w:rPr>
      </w:pPr>
      <w:r w:rsidRPr="00A01219">
        <w:rPr>
          <w:rFonts w:ascii="Arial" w:hAnsi="Arial" w:cs="Arial"/>
          <w:sz w:val="18"/>
          <w:szCs w:val="18"/>
        </w:rPr>
        <w:t>Storage: What are the space/storage requirements of this implementation?</w:t>
      </w:r>
    </w:p>
    <w:p w:rsidR="00474E5B" w:rsidRPr="00A01219" w:rsidRDefault="00474E5B" w:rsidP="00474E5B">
      <w:pPr>
        <w:pStyle w:val="ListNumber2"/>
        <w:numPr>
          <w:ilvl w:val="0"/>
          <w:numId w:val="3"/>
        </w:numPr>
        <w:spacing w:line="276" w:lineRule="auto"/>
        <w:rPr>
          <w:rFonts w:ascii="Arial" w:hAnsi="Arial" w:cs="Arial"/>
          <w:sz w:val="18"/>
          <w:szCs w:val="18"/>
        </w:rPr>
      </w:pPr>
      <w:r w:rsidRPr="00A01219">
        <w:rPr>
          <w:rFonts w:ascii="Arial" w:hAnsi="Arial" w:cs="Arial"/>
          <w:sz w:val="18"/>
          <w:szCs w:val="18"/>
        </w:rPr>
        <w:t>Users: What is the maximum number of users this configuration will support?</w:t>
      </w:r>
    </w:p>
    <w:p w:rsidR="00474E5B" w:rsidRPr="00A01219" w:rsidRDefault="00474E5B" w:rsidP="00474E5B">
      <w:pPr>
        <w:pStyle w:val="ListNumber2"/>
        <w:numPr>
          <w:ilvl w:val="0"/>
          <w:numId w:val="3"/>
        </w:numPr>
        <w:spacing w:line="276" w:lineRule="auto"/>
        <w:rPr>
          <w:rFonts w:ascii="Arial" w:hAnsi="Arial" w:cs="Arial"/>
          <w:sz w:val="18"/>
          <w:szCs w:val="18"/>
        </w:rPr>
      </w:pPr>
      <w:r w:rsidRPr="00A01219">
        <w:rPr>
          <w:rFonts w:ascii="Arial" w:hAnsi="Arial" w:cs="Arial"/>
          <w:sz w:val="18"/>
          <w:szCs w:val="18"/>
        </w:rPr>
        <w:t>Clustering: How does the EIR handle clustering over multiple servers?</w:t>
      </w:r>
    </w:p>
    <w:p w:rsidR="00474E5B" w:rsidRPr="00A01219" w:rsidRDefault="00474E5B" w:rsidP="00474E5B">
      <w:pPr>
        <w:pStyle w:val="ListNumber2"/>
        <w:numPr>
          <w:ilvl w:val="0"/>
          <w:numId w:val="3"/>
        </w:numPr>
        <w:spacing w:line="276" w:lineRule="auto"/>
        <w:rPr>
          <w:rFonts w:ascii="Arial" w:hAnsi="Arial" w:cs="Arial"/>
          <w:sz w:val="18"/>
          <w:szCs w:val="18"/>
        </w:rPr>
      </w:pPr>
      <w:r w:rsidRPr="00A01219">
        <w:rPr>
          <w:rFonts w:ascii="Arial" w:hAnsi="Arial" w:cs="Arial"/>
          <w:sz w:val="18"/>
          <w:szCs w:val="18"/>
        </w:rPr>
        <w:t xml:space="preserve">Virtual Server Environment: </w:t>
      </w:r>
      <w:proofErr w:type="gramStart"/>
      <w:r w:rsidRPr="00A01219">
        <w:rPr>
          <w:rFonts w:ascii="Arial" w:hAnsi="Arial" w:cs="Arial"/>
          <w:sz w:val="18"/>
          <w:szCs w:val="18"/>
        </w:rPr>
        <w:t>Can the EIR be run</w:t>
      </w:r>
      <w:proofErr w:type="gramEnd"/>
      <w:r w:rsidRPr="00A01219">
        <w:rPr>
          <w:rFonts w:ascii="Arial" w:hAnsi="Arial" w:cs="Arial"/>
          <w:sz w:val="18"/>
          <w:szCs w:val="18"/>
        </w:rPr>
        <w:t xml:space="preserve"> in a virtual server environment?</w:t>
      </w:r>
    </w:p>
    <w:p w:rsidR="00474E5B" w:rsidRPr="00A01219" w:rsidRDefault="00474E5B" w:rsidP="00474E5B">
      <w:pPr>
        <w:pStyle w:val="ListNumber2"/>
        <w:numPr>
          <w:ilvl w:val="0"/>
          <w:numId w:val="0"/>
        </w:numPr>
        <w:ind w:left="720"/>
        <w:rPr>
          <w:rFonts w:ascii="Arial" w:hAnsi="Arial" w:cs="Arial"/>
          <w:sz w:val="18"/>
          <w:szCs w:val="18"/>
        </w:rPr>
      </w:pPr>
    </w:p>
    <w:p w:rsidR="00474E5B" w:rsidRPr="00A01219" w:rsidRDefault="00474E5B" w:rsidP="00474E5B">
      <w:pPr>
        <w:pStyle w:val="ListNumber"/>
        <w:spacing w:line="276" w:lineRule="auto"/>
        <w:rPr>
          <w:rFonts w:ascii="Arial" w:hAnsi="Arial" w:cs="Arial"/>
          <w:sz w:val="18"/>
          <w:szCs w:val="18"/>
        </w:rPr>
      </w:pPr>
      <w:r w:rsidRPr="00A01219">
        <w:rPr>
          <w:rFonts w:ascii="Arial" w:hAnsi="Arial" w:cs="Arial"/>
          <w:sz w:val="18"/>
          <w:szCs w:val="18"/>
        </w:rPr>
        <w:t>If the EIR will be hosted by Proposer, describe in detail what the hosted solution includes, and address, specifically, the following issues:</w:t>
      </w:r>
    </w:p>
    <w:p w:rsidR="00474E5B" w:rsidRPr="00A01219" w:rsidRDefault="00474E5B" w:rsidP="00474E5B">
      <w:pPr>
        <w:pStyle w:val="ListNumber2"/>
        <w:numPr>
          <w:ilvl w:val="0"/>
          <w:numId w:val="0"/>
        </w:numPr>
        <w:spacing w:line="276" w:lineRule="auto"/>
        <w:rPr>
          <w:rFonts w:ascii="Arial" w:hAnsi="Arial" w:cs="Arial"/>
          <w:sz w:val="18"/>
          <w:szCs w:val="18"/>
        </w:rPr>
      </w:pPr>
      <w:r w:rsidRPr="00A01219">
        <w:rPr>
          <w:rFonts w:ascii="Arial" w:hAnsi="Arial" w:cs="Arial"/>
          <w:sz w:val="18"/>
          <w:szCs w:val="18"/>
        </w:rPr>
        <w:t>A.</w:t>
      </w:r>
      <w:r w:rsidRPr="00A01219">
        <w:rPr>
          <w:rFonts w:ascii="Arial" w:hAnsi="Arial" w:cs="Arial"/>
          <w:sz w:val="18"/>
          <w:szCs w:val="18"/>
        </w:rPr>
        <w:tab/>
        <w:t>Describe the audit standards of the physical security of the facility; and</w:t>
      </w:r>
    </w:p>
    <w:p w:rsidR="00474E5B" w:rsidRPr="00A01219" w:rsidRDefault="00474E5B" w:rsidP="00474E5B">
      <w:pPr>
        <w:pStyle w:val="ListNumber2"/>
        <w:numPr>
          <w:ilvl w:val="0"/>
          <w:numId w:val="0"/>
        </w:numPr>
        <w:spacing w:line="276" w:lineRule="auto"/>
        <w:rPr>
          <w:rFonts w:ascii="Arial" w:hAnsi="Arial" w:cs="Arial"/>
          <w:sz w:val="18"/>
          <w:szCs w:val="18"/>
        </w:rPr>
      </w:pPr>
      <w:r w:rsidRPr="00A01219">
        <w:rPr>
          <w:rFonts w:ascii="Arial" w:hAnsi="Arial" w:cs="Arial"/>
          <w:sz w:val="18"/>
          <w:szCs w:val="18"/>
        </w:rPr>
        <w:t>B.</w:t>
      </w:r>
      <w:r w:rsidRPr="00A01219">
        <w:rPr>
          <w:rFonts w:ascii="Arial" w:hAnsi="Arial" w:cs="Arial"/>
          <w:sz w:val="18"/>
          <w:szCs w:val="18"/>
        </w:rPr>
        <w:tab/>
        <w:t>Indicate whether Proposer is willing to allow an audit by University or its representative.</w:t>
      </w:r>
    </w:p>
    <w:p w:rsidR="00474E5B" w:rsidRPr="00A01219" w:rsidRDefault="00474E5B" w:rsidP="00474E5B">
      <w:pPr>
        <w:pStyle w:val="ListNumber2"/>
        <w:numPr>
          <w:ilvl w:val="0"/>
          <w:numId w:val="0"/>
        </w:numPr>
        <w:spacing w:line="276" w:lineRule="auto"/>
        <w:rPr>
          <w:rFonts w:ascii="Arial" w:hAnsi="Arial" w:cs="Arial"/>
          <w:sz w:val="18"/>
          <w:szCs w:val="18"/>
        </w:rPr>
      </w:pPr>
    </w:p>
    <w:p w:rsidR="00474E5B" w:rsidRPr="00A01219" w:rsidRDefault="00474E5B" w:rsidP="00474E5B">
      <w:pPr>
        <w:pStyle w:val="ListNumber"/>
        <w:spacing w:line="276" w:lineRule="auto"/>
        <w:rPr>
          <w:rFonts w:ascii="Arial" w:hAnsi="Arial" w:cs="Arial"/>
          <w:sz w:val="18"/>
          <w:szCs w:val="18"/>
        </w:rPr>
      </w:pPr>
      <w:r w:rsidRPr="00A01219">
        <w:rPr>
          <w:rFonts w:ascii="Arial" w:hAnsi="Arial" w:cs="Arial"/>
          <w:sz w:val="18"/>
          <w:szCs w:val="18"/>
        </w:rPr>
        <w:t>If the user and administrative interfaces for the EIR are web-based, do the interfaces support Firefox on Mac as well as Windows and Safari on the Macintosh?</w:t>
      </w:r>
    </w:p>
    <w:p w:rsidR="00474E5B" w:rsidRPr="00A01219" w:rsidRDefault="00474E5B" w:rsidP="00474E5B">
      <w:pPr>
        <w:pStyle w:val="ListNumber"/>
        <w:numPr>
          <w:ilvl w:val="0"/>
          <w:numId w:val="0"/>
        </w:numPr>
        <w:rPr>
          <w:rFonts w:ascii="Arial" w:hAnsi="Arial" w:cs="Arial"/>
          <w:sz w:val="18"/>
          <w:szCs w:val="18"/>
        </w:rPr>
      </w:pPr>
    </w:p>
    <w:p w:rsidR="00474E5B" w:rsidRPr="00A01219" w:rsidRDefault="00474E5B" w:rsidP="00474E5B">
      <w:pPr>
        <w:pStyle w:val="ListNumber"/>
        <w:spacing w:line="276" w:lineRule="auto"/>
        <w:rPr>
          <w:rFonts w:ascii="Arial" w:hAnsi="Arial" w:cs="Arial"/>
          <w:sz w:val="18"/>
          <w:szCs w:val="18"/>
        </w:rPr>
      </w:pPr>
      <w:r w:rsidRPr="00A01219">
        <w:rPr>
          <w:rFonts w:ascii="Arial" w:hAnsi="Arial" w:cs="Arial"/>
          <w:sz w:val="18"/>
          <w:szCs w:val="18"/>
        </w:rPr>
        <w:t>If the EIR requires special client software, what are the environment requirements for that client software?</w:t>
      </w:r>
    </w:p>
    <w:p w:rsidR="00474E5B" w:rsidRPr="00A01219" w:rsidRDefault="00474E5B" w:rsidP="00474E5B">
      <w:pPr>
        <w:pStyle w:val="ListNumber"/>
        <w:numPr>
          <w:ilvl w:val="0"/>
          <w:numId w:val="0"/>
        </w:numPr>
        <w:rPr>
          <w:rFonts w:ascii="Arial" w:hAnsi="Arial" w:cs="Arial"/>
          <w:sz w:val="18"/>
          <w:szCs w:val="18"/>
        </w:rPr>
      </w:pPr>
    </w:p>
    <w:p w:rsidR="00474E5B" w:rsidRPr="00A01219" w:rsidRDefault="00474E5B" w:rsidP="00474E5B">
      <w:pPr>
        <w:pStyle w:val="ListNumber"/>
        <w:widowControl w:val="0"/>
        <w:spacing w:line="276" w:lineRule="auto"/>
        <w:rPr>
          <w:rFonts w:ascii="Arial" w:hAnsi="Arial" w:cs="Arial"/>
          <w:sz w:val="18"/>
          <w:szCs w:val="18"/>
        </w:rPr>
      </w:pPr>
      <w:proofErr w:type="gramStart"/>
      <w:r w:rsidRPr="00A01219">
        <w:rPr>
          <w:rFonts w:ascii="Arial" w:hAnsi="Arial" w:cs="Arial"/>
          <w:sz w:val="18"/>
          <w:szCs w:val="18"/>
        </w:rPr>
        <w:t>Manpower</w:t>
      </w:r>
      <w:proofErr w:type="gramEnd"/>
      <w:r w:rsidRPr="00A01219">
        <w:rPr>
          <w:rFonts w:ascii="Arial" w:hAnsi="Arial" w:cs="Arial"/>
          <w:sz w:val="18"/>
          <w:szCs w:val="18"/>
        </w:rPr>
        <w:t xml:space="preserve"> Requirements:</w:t>
      </w:r>
      <w:r>
        <w:rPr>
          <w:rFonts w:ascii="Arial" w:hAnsi="Arial" w:cs="Arial"/>
          <w:sz w:val="18"/>
          <w:szCs w:val="18"/>
        </w:rPr>
        <w:t xml:space="preserve"> </w:t>
      </w:r>
      <w:r w:rsidRPr="00A01219">
        <w:rPr>
          <w:rFonts w:ascii="Arial" w:hAnsi="Arial" w:cs="Arial"/>
          <w:sz w:val="18"/>
          <w:szCs w:val="18"/>
        </w:rPr>
        <w:t>Who will operate and maintain the EIR?</w:t>
      </w:r>
      <w:r>
        <w:rPr>
          <w:rFonts w:ascii="Arial" w:hAnsi="Arial" w:cs="Arial"/>
          <w:sz w:val="18"/>
          <w:szCs w:val="18"/>
        </w:rPr>
        <w:t xml:space="preserve"> </w:t>
      </w:r>
      <w:r w:rsidRPr="00A01219">
        <w:rPr>
          <w:rFonts w:ascii="Arial" w:hAnsi="Arial" w:cs="Arial"/>
          <w:sz w:val="18"/>
          <w:szCs w:val="18"/>
        </w:rPr>
        <w:t>Will additional University full time employees (FTEs) be required?</w:t>
      </w:r>
      <w:r>
        <w:rPr>
          <w:rFonts w:ascii="Arial" w:hAnsi="Arial" w:cs="Arial"/>
          <w:sz w:val="18"/>
          <w:szCs w:val="18"/>
        </w:rPr>
        <w:t xml:space="preserve"> </w:t>
      </w:r>
      <w:r w:rsidRPr="00A01219">
        <w:rPr>
          <w:rFonts w:ascii="Arial" w:hAnsi="Arial" w:cs="Arial"/>
          <w:sz w:val="18"/>
          <w:szCs w:val="18"/>
        </w:rPr>
        <w:t xml:space="preserve">Will </w:t>
      </w:r>
      <w:proofErr w:type="gramStart"/>
      <w:r w:rsidRPr="00A01219">
        <w:rPr>
          <w:rFonts w:ascii="Arial" w:hAnsi="Arial" w:cs="Arial"/>
          <w:sz w:val="18"/>
          <w:szCs w:val="18"/>
        </w:rPr>
        <w:t>special training on the EIR be required by Proposer’s technical staff</w:t>
      </w:r>
      <w:proofErr w:type="gramEnd"/>
      <w:r w:rsidRPr="00A01219">
        <w:rPr>
          <w:rFonts w:ascii="Arial" w:hAnsi="Arial" w:cs="Arial"/>
          <w:sz w:val="18"/>
          <w:szCs w:val="18"/>
        </w:rPr>
        <w:t xml:space="preserve">? What is the estimated cost of required </w:t>
      </w:r>
      <w:proofErr w:type="gramStart"/>
      <w:r w:rsidRPr="00A01219">
        <w:rPr>
          <w:rFonts w:ascii="Arial" w:hAnsi="Arial" w:cs="Arial"/>
          <w:sz w:val="18"/>
          <w:szCs w:val="18"/>
        </w:rPr>
        <w:t>training.</w:t>
      </w:r>
      <w:proofErr w:type="gramEnd"/>
    </w:p>
    <w:p w:rsidR="00474E5B" w:rsidRPr="00A01219" w:rsidRDefault="00474E5B" w:rsidP="00474E5B">
      <w:pPr>
        <w:pStyle w:val="ListParagraph"/>
        <w:rPr>
          <w:rFonts w:ascii="Arial" w:hAnsi="Arial" w:cs="Arial"/>
          <w:sz w:val="18"/>
          <w:szCs w:val="18"/>
        </w:rPr>
      </w:pPr>
    </w:p>
    <w:p w:rsidR="00474E5B" w:rsidRPr="00A01219" w:rsidRDefault="00474E5B" w:rsidP="00474E5B">
      <w:pPr>
        <w:pStyle w:val="ListNumber"/>
        <w:widowControl w:val="0"/>
        <w:spacing w:line="276" w:lineRule="auto"/>
        <w:rPr>
          <w:rFonts w:ascii="Arial" w:hAnsi="Arial" w:cs="Arial"/>
          <w:sz w:val="18"/>
          <w:szCs w:val="18"/>
        </w:rPr>
      </w:pPr>
      <w:r w:rsidRPr="00A01219">
        <w:rPr>
          <w:rFonts w:ascii="Arial" w:hAnsi="Arial" w:cs="Arial"/>
          <w:sz w:val="18"/>
          <w:szCs w:val="18"/>
        </w:rPr>
        <w:t>Upgrades and Patches:</w:t>
      </w:r>
      <w:r>
        <w:rPr>
          <w:rFonts w:ascii="Arial" w:hAnsi="Arial" w:cs="Arial"/>
          <w:sz w:val="18"/>
          <w:szCs w:val="18"/>
        </w:rPr>
        <w:t xml:space="preserve"> </w:t>
      </w:r>
      <w:r w:rsidRPr="00A01219">
        <w:rPr>
          <w:rFonts w:ascii="Arial" w:hAnsi="Arial" w:cs="Arial"/>
          <w:sz w:val="18"/>
          <w:szCs w:val="18"/>
        </w:rPr>
        <w:t>Describe Proposer’s strategy regarding EIR upgrades and patches for both the server and, if applicable, the client software.</w:t>
      </w:r>
      <w:r>
        <w:rPr>
          <w:rFonts w:ascii="Arial" w:hAnsi="Arial" w:cs="Arial"/>
          <w:sz w:val="18"/>
          <w:szCs w:val="18"/>
        </w:rPr>
        <w:t xml:space="preserve"> </w:t>
      </w:r>
      <w:r w:rsidRPr="00A01219">
        <w:rPr>
          <w:rFonts w:ascii="Arial" w:hAnsi="Arial" w:cs="Arial"/>
          <w:sz w:val="18"/>
          <w:szCs w:val="18"/>
        </w:rPr>
        <w:t>Included Proposer’s typical release schedule, recommended processes, estimated outage and plans for next version/major upgrade.</w:t>
      </w:r>
    </w:p>
    <w:p w:rsidR="00474E5B" w:rsidRPr="00A01219" w:rsidRDefault="00474E5B" w:rsidP="00474E5B">
      <w:pPr>
        <w:pStyle w:val="ListParagraph"/>
        <w:widowControl w:val="0"/>
        <w:rPr>
          <w:rFonts w:ascii="Arial" w:hAnsi="Arial" w:cs="Arial"/>
          <w:sz w:val="18"/>
          <w:szCs w:val="18"/>
        </w:rPr>
      </w:pPr>
    </w:p>
    <w:p w:rsidR="00474E5B" w:rsidRPr="00A01219" w:rsidRDefault="00474E5B" w:rsidP="00474E5B">
      <w:pPr>
        <w:pStyle w:val="Heading2"/>
        <w:keepNext w:val="0"/>
        <w:widowControl w:val="0"/>
        <w:rPr>
          <w:rFonts w:cs="Arial"/>
          <w:sz w:val="18"/>
          <w:szCs w:val="18"/>
          <w:u w:val="single"/>
        </w:rPr>
      </w:pPr>
      <w:r w:rsidRPr="00A01219">
        <w:rPr>
          <w:rFonts w:cs="Arial"/>
          <w:sz w:val="18"/>
          <w:szCs w:val="18"/>
          <w:u w:val="single"/>
        </w:rPr>
        <w:t>Security</w:t>
      </w:r>
    </w:p>
    <w:p w:rsidR="00474E5B" w:rsidRPr="00A01219" w:rsidRDefault="00474E5B" w:rsidP="00474E5B">
      <w:pPr>
        <w:widowControl w:val="0"/>
        <w:rPr>
          <w:rFonts w:ascii="Arial" w:hAnsi="Arial" w:cs="Arial"/>
          <w:sz w:val="18"/>
          <w:szCs w:val="18"/>
        </w:rPr>
      </w:pPr>
    </w:p>
    <w:p w:rsidR="00474E5B" w:rsidRPr="00A01219" w:rsidRDefault="00474E5B" w:rsidP="00474E5B">
      <w:pPr>
        <w:pStyle w:val="ListNumber"/>
        <w:widowControl w:val="0"/>
        <w:numPr>
          <w:ilvl w:val="0"/>
          <w:numId w:val="4"/>
        </w:numPr>
        <w:spacing w:line="276" w:lineRule="auto"/>
        <w:rPr>
          <w:rFonts w:ascii="Arial" w:hAnsi="Arial" w:cs="Arial"/>
          <w:sz w:val="18"/>
          <w:szCs w:val="18"/>
        </w:rPr>
      </w:pPr>
      <w:proofErr w:type="gramStart"/>
      <w:r w:rsidRPr="00A01219">
        <w:rPr>
          <w:rFonts w:ascii="Arial" w:hAnsi="Arial" w:cs="Arial"/>
          <w:sz w:val="18"/>
          <w:szCs w:val="18"/>
        </w:rPr>
        <w:t>Has the EIR been tested</w:t>
      </w:r>
      <w:proofErr w:type="gramEnd"/>
      <w:r w:rsidRPr="00A01219">
        <w:rPr>
          <w:rFonts w:ascii="Arial" w:hAnsi="Arial" w:cs="Arial"/>
          <w:sz w:val="18"/>
          <w:szCs w:val="18"/>
        </w:rPr>
        <w:t xml:space="preserve"> for application security vulnerabilities? For example, has the EIR been evaluated against the Open Web Application Security Project (</w:t>
      </w:r>
      <w:r w:rsidRPr="00A01219">
        <w:rPr>
          <w:rFonts w:ascii="Arial" w:hAnsi="Arial" w:cs="Arial"/>
          <w:b/>
          <w:sz w:val="18"/>
          <w:szCs w:val="18"/>
        </w:rPr>
        <w:t>OWASP</w:t>
      </w:r>
      <w:r w:rsidRPr="00A01219">
        <w:rPr>
          <w:rFonts w:ascii="Arial" w:hAnsi="Arial" w:cs="Arial"/>
          <w:sz w:val="18"/>
          <w:szCs w:val="18"/>
        </w:rPr>
        <w:t xml:space="preserve">) Top 10 list that includes flaws like </w:t>
      </w:r>
      <w:proofErr w:type="gramStart"/>
      <w:r w:rsidRPr="00A01219">
        <w:rPr>
          <w:rFonts w:ascii="Arial" w:hAnsi="Arial" w:cs="Arial"/>
          <w:sz w:val="18"/>
          <w:szCs w:val="18"/>
        </w:rPr>
        <w:t>cross site</w:t>
      </w:r>
      <w:proofErr w:type="gramEnd"/>
      <w:r w:rsidRPr="00A01219">
        <w:rPr>
          <w:rFonts w:ascii="Arial" w:hAnsi="Arial" w:cs="Arial"/>
          <w:sz w:val="18"/>
          <w:szCs w:val="18"/>
        </w:rPr>
        <w:t xml:space="preserve"> scripting and SQL injection?</w:t>
      </w:r>
      <w:r>
        <w:rPr>
          <w:rFonts w:ascii="Arial" w:hAnsi="Arial" w:cs="Arial"/>
          <w:sz w:val="18"/>
          <w:szCs w:val="18"/>
        </w:rPr>
        <w:t xml:space="preserve"> </w:t>
      </w:r>
      <w:r w:rsidRPr="00A01219">
        <w:rPr>
          <w:rFonts w:ascii="Arial" w:hAnsi="Arial" w:cs="Arial"/>
          <w:sz w:val="18"/>
          <w:szCs w:val="18"/>
        </w:rPr>
        <w:t>If so, please provide the scan results and specify the tool used.</w:t>
      </w:r>
      <w:r>
        <w:rPr>
          <w:rFonts w:ascii="Arial" w:hAnsi="Arial" w:cs="Arial"/>
          <w:sz w:val="18"/>
          <w:szCs w:val="18"/>
        </w:rPr>
        <w:t xml:space="preserve"> </w:t>
      </w:r>
      <w:r w:rsidRPr="00A01219">
        <w:rPr>
          <w:rFonts w:ascii="Arial" w:hAnsi="Arial" w:cs="Arial"/>
          <w:sz w:val="18"/>
          <w:szCs w:val="18"/>
        </w:rPr>
        <w:t>University will not take final delivery of the EIR if University determines there are serious vulnerabilities within the EIR.</w:t>
      </w:r>
    </w:p>
    <w:p w:rsidR="00474E5B" w:rsidRPr="00A01219" w:rsidRDefault="00474E5B" w:rsidP="00474E5B">
      <w:pPr>
        <w:pStyle w:val="ListNumber"/>
        <w:numPr>
          <w:ilvl w:val="0"/>
          <w:numId w:val="0"/>
        </w:numPr>
        <w:rPr>
          <w:rFonts w:ascii="Arial" w:hAnsi="Arial" w:cs="Arial"/>
          <w:sz w:val="18"/>
          <w:szCs w:val="18"/>
        </w:rPr>
      </w:pPr>
    </w:p>
    <w:p w:rsidR="00474E5B" w:rsidRPr="00A01219" w:rsidRDefault="00474E5B" w:rsidP="00474E5B">
      <w:pPr>
        <w:pStyle w:val="ListNumber"/>
        <w:numPr>
          <w:ilvl w:val="0"/>
          <w:numId w:val="4"/>
        </w:numPr>
        <w:spacing w:line="276" w:lineRule="auto"/>
        <w:rPr>
          <w:rFonts w:ascii="Arial" w:hAnsi="Arial" w:cs="Arial"/>
          <w:sz w:val="18"/>
          <w:szCs w:val="18"/>
        </w:rPr>
      </w:pPr>
      <w:r w:rsidRPr="00A01219">
        <w:rPr>
          <w:rFonts w:ascii="Arial" w:hAnsi="Arial" w:cs="Arial"/>
          <w:sz w:val="18"/>
          <w:szCs w:val="18"/>
        </w:rPr>
        <w:t>Which party, Proposer or University, will be responsible for maintaining critical EIR application security updates?</w:t>
      </w:r>
    </w:p>
    <w:p w:rsidR="00474E5B" w:rsidRPr="00A01219" w:rsidRDefault="00474E5B" w:rsidP="00474E5B">
      <w:pPr>
        <w:pStyle w:val="ListNumber"/>
        <w:numPr>
          <w:ilvl w:val="0"/>
          <w:numId w:val="0"/>
        </w:numPr>
        <w:rPr>
          <w:rFonts w:ascii="Arial" w:hAnsi="Arial" w:cs="Arial"/>
          <w:sz w:val="18"/>
          <w:szCs w:val="18"/>
        </w:rPr>
      </w:pPr>
    </w:p>
    <w:p w:rsidR="00474E5B" w:rsidRPr="00A01219" w:rsidRDefault="00474E5B" w:rsidP="00474E5B">
      <w:pPr>
        <w:pStyle w:val="ListNumber"/>
        <w:numPr>
          <w:ilvl w:val="0"/>
          <w:numId w:val="4"/>
        </w:numPr>
        <w:spacing w:line="276" w:lineRule="auto"/>
        <w:rPr>
          <w:rFonts w:ascii="Arial" w:hAnsi="Arial" w:cs="Arial"/>
          <w:sz w:val="18"/>
          <w:szCs w:val="18"/>
        </w:rPr>
      </w:pPr>
      <w:r w:rsidRPr="00A01219">
        <w:rPr>
          <w:rFonts w:ascii="Arial" w:hAnsi="Arial" w:cs="Arial"/>
          <w:sz w:val="18"/>
          <w:szCs w:val="18"/>
        </w:rPr>
        <w:lastRenderedPageBreak/>
        <w:t xml:space="preserve">If the EIR </w:t>
      </w:r>
      <w:proofErr w:type="gramStart"/>
      <w:r w:rsidRPr="00A01219">
        <w:rPr>
          <w:rFonts w:ascii="Arial" w:hAnsi="Arial" w:cs="Arial"/>
          <w:sz w:val="18"/>
          <w:szCs w:val="18"/>
        </w:rPr>
        <w:t>is hosted</w:t>
      </w:r>
      <w:proofErr w:type="gramEnd"/>
      <w:r w:rsidRPr="00A01219">
        <w:rPr>
          <w:rFonts w:ascii="Arial" w:hAnsi="Arial" w:cs="Arial"/>
          <w:sz w:val="18"/>
          <w:szCs w:val="18"/>
        </w:rPr>
        <w:t>, indicate whether Proposer’s will permit University to conduct a penetration test on University’s instance of the EIR.</w:t>
      </w:r>
    </w:p>
    <w:p w:rsidR="00474E5B" w:rsidRPr="00A01219" w:rsidRDefault="00474E5B" w:rsidP="00474E5B">
      <w:pPr>
        <w:pStyle w:val="ListNumber"/>
        <w:numPr>
          <w:ilvl w:val="0"/>
          <w:numId w:val="0"/>
        </w:numPr>
        <w:rPr>
          <w:rFonts w:ascii="Arial" w:hAnsi="Arial" w:cs="Arial"/>
          <w:sz w:val="18"/>
          <w:szCs w:val="18"/>
        </w:rPr>
      </w:pPr>
    </w:p>
    <w:p w:rsidR="00474E5B" w:rsidRPr="00A01219" w:rsidRDefault="00474E5B" w:rsidP="00474E5B">
      <w:pPr>
        <w:pStyle w:val="ListNumber"/>
        <w:numPr>
          <w:ilvl w:val="0"/>
          <w:numId w:val="4"/>
        </w:numPr>
        <w:spacing w:line="276" w:lineRule="auto"/>
        <w:rPr>
          <w:rFonts w:ascii="Arial" w:hAnsi="Arial" w:cs="Arial"/>
          <w:sz w:val="18"/>
          <w:szCs w:val="18"/>
        </w:rPr>
      </w:pPr>
      <w:r w:rsidRPr="00A01219">
        <w:rPr>
          <w:rFonts w:ascii="Arial" w:hAnsi="Arial" w:cs="Arial"/>
          <w:sz w:val="18"/>
          <w:szCs w:val="18"/>
        </w:rPr>
        <w:t xml:space="preserve">If confidential data, including HIPAA or FERPA data, is stored in the EIR, </w:t>
      </w:r>
      <w:proofErr w:type="gramStart"/>
      <w:r w:rsidRPr="00A01219">
        <w:rPr>
          <w:rFonts w:ascii="Arial" w:hAnsi="Arial" w:cs="Arial"/>
          <w:sz w:val="18"/>
          <w:szCs w:val="18"/>
        </w:rPr>
        <w:t>will the data be encrypted</w:t>
      </w:r>
      <w:proofErr w:type="gramEnd"/>
      <w:r w:rsidRPr="00A01219">
        <w:rPr>
          <w:rFonts w:ascii="Arial" w:hAnsi="Arial" w:cs="Arial"/>
          <w:sz w:val="18"/>
          <w:szCs w:val="18"/>
        </w:rPr>
        <w:t xml:space="preserve"> at rest and in transmittal?</w:t>
      </w:r>
    </w:p>
    <w:p w:rsidR="00474E5B" w:rsidRPr="00A01219" w:rsidRDefault="00474E5B" w:rsidP="00474E5B">
      <w:pPr>
        <w:pStyle w:val="ListParagraph"/>
        <w:rPr>
          <w:rFonts w:ascii="Arial" w:hAnsi="Arial" w:cs="Arial"/>
          <w:sz w:val="18"/>
          <w:szCs w:val="18"/>
        </w:rPr>
      </w:pPr>
    </w:p>
    <w:p w:rsidR="00474E5B" w:rsidRPr="00A01219" w:rsidRDefault="00474E5B" w:rsidP="00474E5B">
      <w:pPr>
        <w:pStyle w:val="Heading2"/>
        <w:rPr>
          <w:rFonts w:cs="Arial"/>
          <w:sz w:val="18"/>
          <w:szCs w:val="18"/>
          <w:u w:val="single"/>
        </w:rPr>
      </w:pPr>
      <w:r w:rsidRPr="00A01219">
        <w:rPr>
          <w:rFonts w:cs="Arial"/>
          <w:sz w:val="18"/>
          <w:szCs w:val="18"/>
          <w:u w:val="single"/>
        </w:rPr>
        <w:t>Integration</w:t>
      </w:r>
    </w:p>
    <w:p w:rsidR="00474E5B" w:rsidRPr="00A01219" w:rsidRDefault="00474E5B" w:rsidP="00474E5B">
      <w:pPr>
        <w:rPr>
          <w:rFonts w:ascii="Arial" w:hAnsi="Arial" w:cs="Arial"/>
          <w:sz w:val="18"/>
          <w:szCs w:val="18"/>
        </w:rPr>
      </w:pPr>
    </w:p>
    <w:p w:rsidR="00474E5B" w:rsidRPr="00A01219" w:rsidRDefault="00474E5B" w:rsidP="00474E5B">
      <w:pPr>
        <w:pStyle w:val="ListNumber"/>
        <w:numPr>
          <w:ilvl w:val="0"/>
          <w:numId w:val="0"/>
        </w:numPr>
        <w:spacing w:line="276" w:lineRule="auto"/>
        <w:rPr>
          <w:rFonts w:ascii="Arial" w:hAnsi="Arial" w:cs="Arial"/>
          <w:sz w:val="18"/>
          <w:szCs w:val="18"/>
        </w:rPr>
      </w:pPr>
      <w:r w:rsidRPr="00A01219">
        <w:rPr>
          <w:rFonts w:ascii="Arial" w:hAnsi="Arial" w:cs="Arial"/>
          <w:sz w:val="18"/>
          <w:szCs w:val="18"/>
        </w:rPr>
        <w:t>1.  Is the EIR authentication Security Assertion Markup Language (</w:t>
      </w:r>
      <w:r w:rsidRPr="00A01219">
        <w:rPr>
          <w:rFonts w:ascii="Arial" w:hAnsi="Arial" w:cs="Arial"/>
          <w:b/>
          <w:sz w:val="18"/>
          <w:szCs w:val="18"/>
        </w:rPr>
        <w:t>SAML</w:t>
      </w:r>
      <w:r w:rsidRPr="00A01219">
        <w:rPr>
          <w:rFonts w:ascii="Arial" w:hAnsi="Arial" w:cs="Arial"/>
          <w:sz w:val="18"/>
          <w:szCs w:val="18"/>
        </w:rPr>
        <w:t>) compliant?</w:t>
      </w:r>
      <w:r>
        <w:rPr>
          <w:rFonts w:ascii="Arial" w:hAnsi="Arial" w:cs="Arial"/>
          <w:sz w:val="18"/>
          <w:szCs w:val="18"/>
        </w:rPr>
        <w:t xml:space="preserve"> </w:t>
      </w:r>
      <w:r w:rsidRPr="00A01219">
        <w:rPr>
          <w:rFonts w:ascii="Arial" w:hAnsi="Arial" w:cs="Arial"/>
          <w:sz w:val="18"/>
          <w:szCs w:val="18"/>
        </w:rPr>
        <w:t>Has Proposer ever implemented the EIR with Shibboleth authentication?</w:t>
      </w:r>
      <w:r>
        <w:rPr>
          <w:rFonts w:ascii="Arial" w:hAnsi="Arial" w:cs="Arial"/>
          <w:sz w:val="18"/>
          <w:szCs w:val="18"/>
        </w:rPr>
        <w:t xml:space="preserve"> </w:t>
      </w:r>
      <w:r w:rsidRPr="00A01219">
        <w:rPr>
          <w:rFonts w:ascii="Arial" w:hAnsi="Arial" w:cs="Arial"/>
          <w:sz w:val="18"/>
          <w:szCs w:val="18"/>
        </w:rPr>
        <w:t>If not, does the EIR integrate with Active Directory?</w:t>
      </w:r>
      <w:r>
        <w:rPr>
          <w:rFonts w:ascii="Arial" w:hAnsi="Arial" w:cs="Arial"/>
          <w:sz w:val="18"/>
          <w:szCs w:val="18"/>
        </w:rPr>
        <w:t xml:space="preserve"> </w:t>
      </w:r>
      <w:proofErr w:type="gramStart"/>
      <w:r w:rsidRPr="00A01219">
        <w:rPr>
          <w:rFonts w:ascii="Arial" w:hAnsi="Arial" w:cs="Arial"/>
          <w:sz w:val="18"/>
          <w:szCs w:val="18"/>
        </w:rPr>
        <w:t>Does the EIR support TLS connections to this directory service?</w:t>
      </w:r>
      <w:proofErr w:type="gramEnd"/>
      <w:r w:rsidRPr="00A01219">
        <w:rPr>
          <w:rFonts w:ascii="Arial" w:hAnsi="Arial" w:cs="Arial"/>
          <w:sz w:val="18"/>
          <w:szCs w:val="18"/>
        </w:rPr>
        <w:t xml:space="preserve"> </w:t>
      </w:r>
    </w:p>
    <w:p w:rsidR="00474E5B" w:rsidRPr="00A01219" w:rsidRDefault="00474E5B" w:rsidP="00474E5B">
      <w:pPr>
        <w:pStyle w:val="ListNumber"/>
        <w:numPr>
          <w:ilvl w:val="0"/>
          <w:numId w:val="0"/>
        </w:numPr>
        <w:rPr>
          <w:rFonts w:ascii="Arial" w:hAnsi="Arial" w:cs="Arial"/>
          <w:sz w:val="18"/>
          <w:szCs w:val="18"/>
        </w:rPr>
      </w:pPr>
    </w:p>
    <w:p w:rsidR="00474E5B" w:rsidRPr="00A01219" w:rsidRDefault="00474E5B" w:rsidP="00474E5B">
      <w:pPr>
        <w:pStyle w:val="ListNumber"/>
        <w:numPr>
          <w:ilvl w:val="0"/>
          <w:numId w:val="0"/>
        </w:numPr>
        <w:spacing w:line="276" w:lineRule="auto"/>
        <w:rPr>
          <w:rFonts w:ascii="Arial" w:hAnsi="Arial" w:cs="Arial"/>
          <w:sz w:val="18"/>
          <w:szCs w:val="18"/>
        </w:rPr>
      </w:pPr>
      <w:r w:rsidRPr="00A01219">
        <w:rPr>
          <w:rFonts w:ascii="Arial" w:hAnsi="Arial" w:cs="Arial"/>
          <w:sz w:val="18"/>
          <w:szCs w:val="18"/>
        </w:rPr>
        <w:t>2.  Does the EIR rely on Active Directory for group management and authorization or does the EIR maintain a local authorization/group database?</w:t>
      </w:r>
    </w:p>
    <w:p w:rsidR="00474E5B" w:rsidRPr="00A01219" w:rsidRDefault="00474E5B" w:rsidP="00474E5B">
      <w:pPr>
        <w:pStyle w:val="ListNumber"/>
        <w:numPr>
          <w:ilvl w:val="0"/>
          <w:numId w:val="0"/>
        </w:numPr>
        <w:rPr>
          <w:rFonts w:ascii="Arial" w:hAnsi="Arial" w:cs="Arial"/>
          <w:sz w:val="18"/>
          <w:szCs w:val="18"/>
        </w:rPr>
      </w:pPr>
    </w:p>
    <w:p w:rsidR="00474E5B" w:rsidRPr="00A01219" w:rsidRDefault="00474E5B" w:rsidP="00474E5B">
      <w:pPr>
        <w:pStyle w:val="ListNumber"/>
        <w:numPr>
          <w:ilvl w:val="0"/>
          <w:numId w:val="0"/>
        </w:numPr>
        <w:spacing w:line="276" w:lineRule="auto"/>
        <w:rPr>
          <w:rFonts w:ascii="Arial" w:hAnsi="Arial" w:cs="Arial"/>
          <w:sz w:val="18"/>
          <w:szCs w:val="18"/>
        </w:rPr>
      </w:pPr>
      <w:r w:rsidRPr="00A01219">
        <w:rPr>
          <w:rFonts w:ascii="Arial" w:hAnsi="Arial" w:cs="Arial"/>
          <w:sz w:val="18"/>
          <w:szCs w:val="18"/>
        </w:rPr>
        <w:t>3.  What logging capabilities does the EIR have?</w:t>
      </w:r>
      <w:r>
        <w:rPr>
          <w:rFonts w:ascii="Arial" w:hAnsi="Arial" w:cs="Arial"/>
          <w:sz w:val="18"/>
          <w:szCs w:val="18"/>
        </w:rPr>
        <w:t xml:space="preserve"> </w:t>
      </w:r>
      <w:r w:rsidRPr="00A01219">
        <w:rPr>
          <w:rFonts w:ascii="Arial" w:hAnsi="Arial" w:cs="Arial"/>
          <w:sz w:val="18"/>
          <w:szCs w:val="18"/>
        </w:rPr>
        <w:t>If this is a hosted EIR solution, will University have access to implement logging with University’s standard logging and monitoring tools, RSA’s Envision?</w:t>
      </w:r>
    </w:p>
    <w:p w:rsidR="00474E5B" w:rsidRPr="00A01219" w:rsidRDefault="00474E5B" w:rsidP="00474E5B">
      <w:pPr>
        <w:pStyle w:val="ListNumber"/>
        <w:numPr>
          <w:ilvl w:val="0"/>
          <w:numId w:val="0"/>
        </w:numPr>
        <w:rPr>
          <w:rFonts w:ascii="Arial" w:hAnsi="Arial" w:cs="Arial"/>
          <w:sz w:val="18"/>
          <w:szCs w:val="18"/>
        </w:rPr>
      </w:pPr>
    </w:p>
    <w:p w:rsidR="00474E5B" w:rsidRPr="00A01219" w:rsidRDefault="00474E5B" w:rsidP="00474E5B">
      <w:pPr>
        <w:pStyle w:val="ListNumber"/>
        <w:numPr>
          <w:ilvl w:val="0"/>
          <w:numId w:val="0"/>
        </w:numPr>
        <w:spacing w:line="276" w:lineRule="auto"/>
        <w:rPr>
          <w:rFonts w:ascii="Arial" w:hAnsi="Arial" w:cs="Arial"/>
          <w:sz w:val="18"/>
          <w:szCs w:val="18"/>
        </w:rPr>
      </w:pPr>
      <w:r w:rsidRPr="00A01219">
        <w:rPr>
          <w:rFonts w:ascii="Arial" w:hAnsi="Arial" w:cs="Arial"/>
          <w:sz w:val="18"/>
          <w:szCs w:val="18"/>
        </w:rPr>
        <w:t xml:space="preserve">4. Does the EIR have an </w:t>
      </w:r>
      <w:proofErr w:type="gramStart"/>
      <w:r w:rsidRPr="00A01219">
        <w:rPr>
          <w:rFonts w:ascii="Arial" w:hAnsi="Arial" w:cs="Arial"/>
          <w:sz w:val="18"/>
          <w:szCs w:val="18"/>
        </w:rPr>
        <w:t>application programming</w:t>
      </w:r>
      <w:proofErr w:type="gramEnd"/>
      <w:r w:rsidRPr="00A01219">
        <w:rPr>
          <w:rFonts w:ascii="Arial" w:hAnsi="Arial" w:cs="Arial"/>
          <w:sz w:val="18"/>
          <w:szCs w:val="18"/>
        </w:rPr>
        <w:t xml:space="preserve"> interface (</w:t>
      </w:r>
      <w:r w:rsidRPr="00A01219">
        <w:rPr>
          <w:rFonts w:ascii="Arial" w:hAnsi="Arial" w:cs="Arial"/>
          <w:b/>
          <w:sz w:val="18"/>
          <w:szCs w:val="18"/>
        </w:rPr>
        <w:t>API</w:t>
      </w:r>
      <w:r w:rsidRPr="00A01219">
        <w:rPr>
          <w:rFonts w:ascii="Arial" w:hAnsi="Arial" w:cs="Arial"/>
          <w:sz w:val="18"/>
          <w:szCs w:val="18"/>
        </w:rPr>
        <w:t>) that enables us to incorporate it with other applications run by the University?</w:t>
      </w:r>
      <w:r>
        <w:rPr>
          <w:rFonts w:ascii="Arial" w:hAnsi="Arial" w:cs="Arial"/>
          <w:sz w:val="18"/>
          <w:szCs w:val="18"/>
        </w:rPr>
        <w:t xml:space="preserve"> </w:t>
      </w:r>
      <w:r w:rsidRPr="00A01219">
        <w:rPr>
          <w:rFonts w:ascii="Arial" w:hAnsi="Arial" w:cs="Arial"/>
          <w:sz w:val="18"/>
          <w:szCs w:val="18"/>
        </w:rPr>
        <w:t xml:space="preserve">If so, </w:t>
      </w:r>
      <w:proofErr w:type="gramStart"/>
      <w:r w:rsidRPr="00A01219">
        <w:rPr>
          <w:rFonts w:ascii="Arial" w:hAnsi="Arial" w:cs="Arial"/>
          <w:sz w:val="18"/>
          <w:szCs w:val="18"/>
        </w:rPr>
        <w:t>is the API .Net based</w:t>
      </w:r>
      <w:proofErr w:type="gramEnd"/>
      <w:r w:rsidRPr="00A01219">
        <w:rPr>
          <w:rFonts w:ascii="Arial" w:hAnsi="Arial" w:cs="Arial"/>
          <w:sz w:val="18"/>
          <w:szCs w:val="18"/>
        </w:rPr>
        <w:t>?</w:t>
      </w:r>
      <w:r>
        <w:rPr>
          <w:rFonts w:ascii="Arial" w:hAnsi="Arial" w:cs="Arial"/>
          <w:sz w:val="18"/>
          <w:szCs w:val="18"/>
        </w:rPr>
        <w:t xml:space="preserve"> </w:t>
      </w:r>
      <w:r w:rsidRPr="00A01219">
        <w:rPr>
          <w:rFonts w:ascii="Arial" w:hAnsi="Arial" w:cs="Arial"/>
          <w:sz w:val="18"/>
          <w:szCs w:val="18"/>
        </w:rPr>
        <w:t>Web Services-based?</w:t>
      </w:r>
      <w:r>
        <w:rPr>
          <w:rFonts w:ascii="Arial" w:hAnsi="Arial" w:cs="Arial"/>
          <w:sz w:val="18"/>
          <w:szCs w:val="18"/>
        </w:rPr>
        <w:t xml:space="preserve"> </w:t>
      </w:r>
      <w:r w:rsidRPr="00A01219">
        <w:rPr>
          <w:rFonts w:ascii="Arial" w:hAnsi="Arial" w:cs="Arial"/>
          <w:sz w:val="18"/>
          <w:szCs w:val="18"/>
        </w:rPr>
        <w:t>Other?</w:t>
      </w:r>
    </w:p>
    <w:p w:rsidR="00474E5B" w:rsidRPr="00A01219" w:rsidRDefault="00474E5B" w:rsidP="00474E5B">
      <w:pPr>
        <w:pStyle w:val="ListNumber"/>
        <w:numPr>
          <w:ilvl w:val="0"/>
          <w:numId w:val="0"/>
        </w:numPr>
        <w:rPr>
          <w:rFonts w:ascii="Arial" w:hAnsi="Arial" w:cs="Arial"/>
          <w:sz w:val="18"/>
          <w:szCs w:val="18"/>
        </w:rPr>
      </w:pPr>
    </w:p>
    <w:p w:rsidR="00474E5B" w:rsidRPr="00A01219" w:rsidRDefault="00474E5B" w:rsidP="00474E5B">
      <w:pPr>
        <w:pStyle w:val="ListNumber"/>
        <w:spacing w:line="276" w:lineRule="auto"/>
        <w:rPr>
          <w:rFonts w:ascii="Arial" w:hAnsi="Arial" w:cs="Arial"/>
          <w:sz w:val="18"/>
          <w:szCs w:val="18"/>
        </w:rPr>
      </w:pPr>
      <w:r w:rsidRPr="00A01219">
        <w:rPr>
          <w:rFonts w:ascii="Arial" w:hAnsi="Arial" w:cs="Arial"/>
          <w:sz w:val="18"/>
          <w:szCs w:val="18"/>
        </w:rPr>
        <w:t xml:space="preserve">Will University have access to the EIR source code? If so, will the EIR license permit University to make modifications to the source code? </w:t>
      </w:r>
      <w:proofErr w:type="gramStart"/>
      <w:r w:rsidRPr="00A01219">
        <w:rPr>
          <w:rFonts w:ascii="Arial" w:hAnsi="Arial" w:cs="Arial"/>
          <w:sz w:val="18"/>
          <w:szCs w:val="18"/>
        </w:rPr>
        <w:t>Will University’s modifications be protected</w:t>
      </w:r>
      <w:proofErr w:type="gramEnd"/>
      <w:r w:rsidRPr="00A01219">
        <w:rPr>
          <w:rFonts w:ascii="Arial" w:hAnsi="Arial" w:cs="Arial"/>
          <w:sz w:val="18"/>
          <w:szCs w:val="18"/>
        </w:rPr>
        <w:t xml:space="preserve"> in future upgrades?</w:t>
      </w:r>
    </w:p>
    <w:p w:rsidR="00474E5B" w:rsidRPr="00A01219" w:rsidRDefault="00474E5B" w:rsidP="00474E5B">
      <w:pPr>
        <w:pStyle w:val="ListParagraph"/>
        <w:rPr>
          <w:rFonts w:ascii="Arial" w:hAnsi="Arial" w:cs="Arial"/>
          <w:sz w:val="18"/>
          <w:szCs w:val="18"/>
        </w:rPr>
      </w:pPr>
    </w:p>
    <w:p w:rsidR="00474E5B" w:rsidRPr="00A01219" w:rsidRDefault="00474E5B" w:rsidP="00474E5B">
      <w:pPr>
        <w:pStyle w:val="ListNumber"/>
        <w:keepNext/>
        <w:keepLines/>
        <w:spacing w:line="276" w:lineRule="auto"/>
        <w:rPr>
          <w:rFonts w:ascii="Arial" w:hAnsi="Arial" w:cs="Arial"/>
          <w:sz w:val="18"/>
          <w:szCs w:val="18"/>
        </w:rPr>
      </w:pPr>
      <w:r w:rsidRPr="00A01219">
        <w:rPr>
          <w:rFonts w:ascii="Arial" w:hAnsi="Arial" w:cs="Arial"/>
          <w:sz w:val="18"/>
          <w:szCs w:val="18"/>
        </w:rPr>
        <w:t>Will Proposer place the EIR source code in escrow with an escrow agent so that if Proposer is no longer in business or Proposer has discontinued support, the EIR source code will be available to University.</w:t>
      </w:r>
    </w:p>
    <w:p w:rsidR="00474E5B" w:rsidRPr="00A01219" w:rsidRDefault="00474E5B" w:rsidP="00474E5B">
      <w:pPr>
        <w:pStyle w:val="ListNumber"/>
        <w:keepNext/>
        <w:keepLines/>
        <w:numPr>
          <w:ilvl w:val="0"/>
          <w:numId w:val="0"/>
        </w:numPr>
        <w:spacing w:line="276" w:lineRule="auto"/>
        <w:rPr>
          <w:rFonts w:ascii="Arial" w:hAnsi="Arial" w:cs="Arial"/>
          <w:sz w:val="18"/>
          <w:szCs w:val="18"/>
        </w:rPr>
      </w:pPr>
    </w:p>
    <w:p w:rsidR="00474E5B" w:rsidRPr="00A01219" w:rsidRDefault="00474E5B" w:rsidP="00474E5B">
      <w:pPr>
        <w:pStyle w:val="Heading2"/>
        <w:keepLines/>
        <w:rPr>
          <w:rFonts w:cs="Arial"/>
          <w:sz w:val="18"/>
          <w:szCs w:val="18"/>
          <w:u w:val="single"/>
        </w:rPr>
      </w:pPr>
      <w:r w:rsidRPr="00A01219">
        <w:rPr>
          <w:rFonts w:cs="Arial"/>
          <w:sz w:val="18"/>
          <w:szCs w:val="18"/>
          <w:u w:val="single"/>
        </w:rPr>
        <w:t>Accessibility Information</w:t>
      </w:r>
    </w:p>
    <w:p w:rsidR="00474E5B" w:rsidRPr="00A01219" w:rsidRDefault="00474E5B" w:rsidP="00474E5B">
      <w:pPr>
        <w:keepNext/>
        <w:keepLines/>
        <w:rPr>
          <w:rFonts w:ascii="Arial" w:hAnsi="Arial" w:cs="Arial"/>
          <w:sz w:val="18"/>
          <w:szCs w:val="18"/>
        </w:rPr>
      </w:pPr>
    </w:p>
    <w:p w:rsidR="00474E5B" w:rsidRPr="00A01219" w:rsidRDefault="00474E5B" w:rsidP="00474E5B">
      <w:pPr>
        <w:rPr>
          <w:rFonts w:ascii="Arial" w:eastAsia="Times New Roman" w:hAnsi="Arial" w:cs="Arial"/>
          <w:color w:val="000000"/>
          <w:sz w:val="18"/>
          <w:szCs w:val="18"/>
        </w:rPr>
      </w:pPr>
      <w:r w:rsidRPr="00A01219">
        <w:rPr>
          <w:rFonts w:ascii="Arial" w:eastAsia="Times New Roman" w:hAnsi="Arial" w:cs="Arial"/>
          <w:color w:val="000000"/>
          <w:sz w:val="18"/>
          <w:szCs w:val="18"/>
        </w:rPr>
        <w:t xml:space="preserve">Proposer must provide the following, as required by </w:t>
      </w:r>
      <w:hyperlink r:id="rId7" w:history="1">
        <w:proofErr w:type="gramStart"/>
        <w:r w:rsidRPr="00A01219">
          <w:rPr>
            <w:rStyle w:val="Hyperlink"/>
            <w:rFonts w:ascii="Arial" w:eastAsia="Times New Roman" w:hAnsi="Arial" w:cs="Arial"/>
            <w:sz w:val="18"/>
            <w:szCs w:val="18"/>
          </w:rPr>
          <w:t>1</w:t>
        </w:r>
        <w:proofErr w:type="gramEnd"/>
        <w:r>
          <w:rPr>
            <w:rStyle w:val="Hyperlink"/>
            <w:rFonts w:ascii="Arial" w:eastAsia="Times New Roman" w:hAnsi="Arial" w:cs="Arial"/>
            <w:sz w:val="18"/>
            <w:szCs w:val="18"/>
          </w:rPr>
          <w:t xml:space="preserve"> TAC</w:t>
        </w:r>
        <w:r w:rsidRPr="00A01219">
          <w:rPr>
            <w:rStyle w:val="Hyperlink"/>
            <w:rFonts w:ascii="Arial" w:eastAsia="Times New Roman" w:hAnsi="Arial" w:cs="Arial"/>
            <w:sz w:val="18"/>
            <w:szCs w:val="18"/>
          </w:rPr>
          <w:t xml:space="preserve"> </w:t>
        </w:r>
        <w:r>
          <w:rPr>
            <w:rStyle w:val="Hyperlink"/>
            <w:rFonts w:ascii="Arial" w:eastAsia="Times New Roman" w:hAnsi="Arial" w:cs="Arial"/>
            <w:sz w:val="18"/>
            <w:szCs w:val="18"/>
          </w:rPr>
          <w:t>§</w:t>
        </w:r>
        <w:r w:rsidRPr="00A01219">
          <w:rPr>
            <w:rStyle w:val="Hyperlink"/>
            <w:rFonts w:ascii="Arial" w:eastAsia="Times New Roman" w:hAnsi="Arial" w:cs="Arial"/>
            <w:sz w:val="18"/>
            <w:szCs w:val="18"/>
          </w:rPr>
          <w:t>213.38(b)</w:t>
        </w:r>
      </w:hyperlink>
      <w:r w:rsidRPr="00A01219">
        <w:rPr>
          <w:rFonts w:ascii="Arial" w:eastAsia="Times New Roman" w:hAnsi="Arial" w:cs="Arial"/>
          <w:color w:val="000000"/>
          <w:sz w:val="18"/>
          <w:szCs w:val="18"/>
        </w:rPr>
        <w:t xml:space="preserve">: </w:t>
      </w:r>
    </w:p>
    <w:p w:rsidR="00474E5B" w:rsidRPr="00A01219" w:rsidRDefault="00474E5B" w:rsidP="00474E5B">
      <w:pPr>
        <w:ind w:left="2340" w:hanging="900"/>
        <w:rPr>
          <w:rFonts w:ascii="Arial" w:eastAsia="Times New Roman" w:hAnsi="Arial" w:cs="Arial"/>
          <w:color w:val="000000"/>
          <w:sz w:val="18"/>
          <w:szCs w:val="18"/>
        </w:rPr>
      </w:pPr>
    </w:p>
    <w:p w:rsidR="00474E5B" w:rsidRPr="00A01219" w:rsidRDefault="00474E5B" w:rsidP="00474E5B">
      <w:pPr>
        <w:pStyle w:val="ListNumber"/>
        <w:numPr>
          <w:ilvl w:val="0"/>
          <w:numId w:val="5"/>
        </w:numPr>
        <w:rPr>
          <w:rFonts w:ascii="Arial" w:eastAsia="Times New Roman" w:hAnsi="Arial" w:cs="Arial"/>
          <w:color w:val="000000"/>
          <w:sz w:val="18"/>
          <w:szCs w:val="18"/>
        </w:rPr>
      </w:pPr>
      <w:r w:rsidRPr="00A01219">
        <w:rPr>
          <w:rFonts w:ascii="Arial" w:eastAsia="Times New Roman" w:hAnsi="Arial" w:cs="Arial"/>
          <w:color w:val="000000"/>
          <w:sz w:val="18"/>
          <w:szCs w:val="18"/>
        </w:rPr>
        <w:t>Accessibility information for the electronic and information resources (</w:t>
      </w:r>
      <w:r w:rsidRPr="00A01219">
        <w:rPr>
          <w:rFonts w:ascii="Arial" w:hAnsi="Arial" w:cs="Arial"/>
          <w:b/>
          <w:color w:val="000000"/>
          <w:sz w:val="18"/>
          <w:szCs w:val="18"/>
        </w:rPr>
        <w:t>EIR</w:t>
      </w:r>
      <w:r w:rsidRPr="00A01219">
        <w:rPr>
          <w:rFonts w:ascii="Arial" w:eastAsia="Times New Roman" w:hAnsi="Arial" w:cs="Arial"/>
          <w:color w:val="000000"/>
          <w:sz w:val="18"/>
          <w:szCs w:val="18"/>
        </w:rPr>
        <w:t>)</w:t>
      </w:r>
      <w:r w:rsidRPr="00A01219">
        <w:rPr>
          <w:rStyle w:val="FootnoteReference"/>
          <w:rFonts w:ascii="Arial" w:eastAsia="Times New Roman" w:hAnsi="Arial" w:cs="Arial"/>
          <w:color w:val="000000"/>
          <w:sz w:val="18"/>
          <w:szCs w:val="18"/>
        </w:rPr>
        <w:footnoteReference w:id="1"/>
      </w:r>
      <w:r w:rsidRPr="00A01219">
        <w:rPr>
          <w:rFonts w:ascii="Arial" w:eastAsia="Times New Roman" w:hAnsi="Arial" w:cs="Arial"/>
          <w:color w:val="000000"/>
          <w:sz w:val="18"/>
          <w:szCs w:val="18"/>
        </w:rPr>
        <w:t xml:space="preserve"> products or services proposed by Proposer, where applicable, through one of the following methods: </w:t>
      </w:r>
    </w:p>
    <w:p w:rsidR="00474E5B" w:rsidRPr="00A01219" w:rsidRDefault="00474E5B" w:rsidP="00474E5B">
      <w:pPr>
        <w:ind w:left="1620" w:hanging="720"/>
        <w:rPr>
          <w:rFonts w:ascii="Arial" w:eastAsia="Times New Roman" w:hAnsi="Arial" w:cs="Arial"/>
          <w:color w:val="000000"/>
          <w:sz w:val="18"/>
          <w:szCs w:val="18"/>
        </w:rPr>
      </w:pPr>
    </w:p>
    <w:p w:rsidR="00474E5B" w:rsidRPr="00A01219" w:rsidRDefault="00474E5B" w:rsidP="00474E5B">
      <w:pPr>
        <w:ind w:left="1080" w:hanging="720"/>
        <w:rPr>
          <w:rFonts w:ascii="Arial" w:eastAsia="Times New Roman" w:hAnsi="Arial" w:cs="Arial"/>
          <w:color w:val="000000"/>
          <w:sz w:val="18"/>
          <w:szCs w:val="18"/>
        </w:rPr>
      </w:pPr>
      <w:r w:rsidRPr="00A01219">
        <w:rPr>
          <w:rFonts w:ascii="Arial" w:eastAsia="Times New Roman" w:hAnsi="Arial" w:cs="Arial"/>
          <w:color w:val="000000"/>
          <w:sz w:val="18"/>
          <w:szCs w:val="18"/>
        </w:rPr>
        <w:t xml:space="preserve">(A) </w:t>
      </w:r>
      <w:r w:rsidRPr="00A01219">
        <w:rPr>
          <w:rFonts w:ascii="Arial" w:eastAsia="Times New Roman" w:hAnsi="Arial" w:cs="Arial"/>
          <w:color w:val="000000"/>
          <w:sz w:val="18"/>
          <w:szCs w:val="18"/>
        </w:rPr>
        <w:tab/>
        <w:t>URL to completed Voluntary Product Accessibility Templates (</w:t>
      </w:r>
      <w:r w:rsidRPr="00A01219">
        <w:rPr>
          <w:rFonts w:ascii="Arial" w:hAnsi="Arial" w:cs="Arial"/>
          <w:b/>
          <w:color w:val="000000"/>
          <w:sz w:val="18"/>
          <w:szCs w:val="18"/>
        </w:rPr>
        <w:t>VPATs</w:t>
      </w:r>
      <w:r w:rsidRPr="00A01219">
        <w:rPr>
          <w:rFonts w:ascii="Arial" w:eastAsia="Times New Roman" w:hAnsi="Arial" w:cs="Arial"/>
          <w:color w:val="000000"/>
          <w:sz w:val="18"/>
          <w:szCs w:val="18"/>
        </w:rPr>
        <w:t>)</w:t>
      </w:r>
      <w:r w:rsidRPr="00A01219">
        <w:rPr>
          <w:rStyle w:val="FootnoteReference"/>
          <w:rFonts w:ascii="Arial" w:eastAsia="Times New Roman" w:hAnsi="Arial" w:cs="Arial"/>
          <w:color w:val="000000"/>
          <w:sz w:val="18"/>
          <w:szCs w:val="18"/>
        </w:rPr>
        <w:footnoteReference w:id="2"/>
      </w:r>
      <w:r w:rsidRPr="00A01219">
        <w:rPr>
          <w:rFonts w:ascii="Arial" w:eastAsia="Times New Roman" w:hAnsi="Arial" w:cs="Arial"/>
          <w:color w:val="000000"/>
          <w:sz w:val="18"/>
          <w:szCs w:val="18"/>
        </w:rPr>
        <w:t xml:space="preserve"> or equivalent reporting templates; </w:t>
      </w:r>
    </w:p>
    <w:p w:rsidR="00474E5B" w:rsidRPr="00A01219" w:rsidRDefault="00474E5B" w:rsidP="00474E5B">
      <w:pPr>
        <w:ind w:left="1080" w:hanging="720"/>
        <w:rPr>
          <w:rFonts w:ascii="Arial" w:eastAsia="Times New Roman" w:hAnsi="Arial" w:cs="Arial"/>
          <w:color w:val="000000"/>
          <w:sz w:val="18"/>
          <w:szCs w:val="18"/>
        </w:rPr>
      </w:pPr>
    </w:p>
    <w:p w:rsidR="00474E5B" w:rsidRPr="00A01219" w:rsidRDefault="00474E5B" w:rsidP="00474E5B">
      <w:pPr>
        <w:ind w:left="1080" w:hanging="720"/>
        <w:rPr>
          <w:rFonts w:ascii="Arial" w:eastAsia="Times New Roman" w:hAnsi="Arial" w:cs="Arial"/>
          <w:color w:val="000000"/>
          <w:sz w:val="18"/>
          <w:szCs w:val="18"/>
        </w:rPr>
      </w:pPr>
      <w:r w:rsidRPr="00A01219">
        <w:rPr>
          <w:rFonts w:ascii="Arial" w:eastAsia="Times New Roman" w:hAnsi="Arial" w:cs="Arial"/>
          <w:color w:val="000000"/>
          <w:sz w:val="18"/>
          <w:szCs w:val="18"/>
        </w:rPr>
        <w:t xml:space="preserve">(B) </w:t>
      </w:r>
      <w:r w:rsidRPr="00A01219">
        <w:rPr>
          <w:rFonts w:ascii="Arial" w:eastAsia="Times New Roman" w:hAnsi="Arial" w:cs="Arial"/>
          <w:color w:val="000000"/>
          <w:sz w:val="18"/>
          <w:szCs w:val="18"/>
        </w:rPr>
        <w:tab/>
      </w:r>
      <w:proofErr w:type="gramStart"/>
      <w:r w:rsidRPr="00A01219">
        <w:rPr>
          <w:rFonts w:ascii="Arial" w:eastAsia="Times New Roman" w:hAnsi="Arial" w:cs="Arial"/>
          <w:color w:val="000000"/>
          <w:sz w:val="18"/>
          <w:szCs w:val="18"/>
        </w:rPr>
        <w:t>accessible</w:t>
      </w:r>
      <w:proofErr w:type="gramEnd"/>
      <w:r w:rsidRPr="00A01219">
        <w:rPr>
          <w:rFonts w:ascii="Arial" w:eastAsia="Times New Roman" w:hAnsi="Arial" w:cs="Arial"/>
          <w:color w:val="000000"/>
          <w:sz w:val="18"/>
          <w:szCs w:val="18"/>
        </w:rPr>
        <w:t xml:space="preserve"> electronic document that addresses the same accessibility criteria in substantially the same format as VPATs or equivalent reporting templates; or </w:t>
      </w:r>
    </w:p>
    <w:p w:rsidR="00474E5B" w:rsidRPr="00A01219" w:rsidRDefault="00474E5B" w:rsidP="00474E5B">
      <w:pPr>
        <w:ind w:left="1080" w:hanging="720"/>
        <w:rPr>
          <w:rFonts w:ascii="Arial" w:eastAsia="Times New Roman" w:hAnsi="Arial" w:cs="Arial"/>
          <w:color w:val="000000"/>
          <w:sz w:val="18"/>
          <w:szCs w:val="18"/>
        </w:rPr>
      </w:pPr>
    </w:p>
    <w:p w:rsidR="00474E5B" w:rsidRPr="00A01219" w:rsidRDefault="00474E5B" w:rsidP="00474E5B">
      <w:pPr>
        <w:ind w:left="1080" w:hanging="720"/>
        <w:rPr>
          <w:rFonts w:ascii="Arial" w:eastAsia="Times New Roman" w:hAnsi="Arial" w:cs="Arial"/>
          <w:color w:val="000000"/>
          <w:sz w:val="18"/>
          <w:szCs w:val="18"/>
        </w:rPr>
      </w:pPr>
      <w:r w:rsidRPr="00A01219">
        <w:rPr>
          <w:rFonts w:ascii="Arial" w:eastAsia="Times New Roman" w:hAnsi="Arial" w:cs="Arial"/>
          <w:color w:val="000000"/>
          <w:sz w:val="18"/>
          <w:szCs w:val="18"/>
        </w:rPr>
        <w:t xml:space="preserve">(C) </w:t>
      </w:r>
      <w:r w:rsidRPr="00A01219">
        <w:rPr>
          <w:rFonts w:ascii="Arial" w:eastAsia="Times New Roman" w:hAnsi="Arial" w:cs="Arial"/>
          <w:color w:val="000000"/>
          <w:sz w:val="18"/>
          <w:szCs w:val="18"/>
        </w:rPr>
        <w:tab/>
        <w:t xml:space="preserve">URL to a web page which explains how to request completed VPATs, or equivalent reporting templates, for any product under contract; and </w:t>
      </w:r>
    </w:p>
    <w:p w:rsidR="00474E5B" w:rsidRPr="00A01219" w:rsidRDefault="00474E5B" w:rsidP="00474E5B">
      <w:pPr>
        <w:ind w:left="1620" w:hanging="720"/>
        <w:rPr>
          <w:rFonts w:ascii="Arial" w:eastAsia="Times New Roman" w:hAnsi="Arial" w:cs="Arial"/>
          <w:color w:val="000000"/>
          <w:sz w:val="18"/>
          <w:szCs w:val="18"/>
        </w:rPr>
      </w:pPr>
    </w:p>
    <w:p w:rsidR="00474E5B" w:rsidRPr="00A01219" w:rsidRDefault="00474E5B" w:rsidP="00474E5B">
      <w:pPr>
        <w:pStyle w:val="ListNumber"/>
        <w:keepNext/>
        <w:keepLines/>
        <w:numPr>
          <w:ilvl w:val="0"/>
          <w:numId w:val="0"/>
        </w:numPr>
        <w:ind w:left="360" w:hanging="360"/>
        <w:rPr>
          <w:rFonts w:ascii="Arial" w:hAnsi="Arial" w:cs="Arial"/>
          <w:sz w:val="18"/>
          <w:szCs w:val="18"/>
        </w:rPr>
      </w:pPr>
      <w:r w:rsidRPr="00A01219">
        <w:rPr>
          <w:rFonts w:ascii="Arial" w:eastAsia="Times New Roman" w:hAnsi="Arial" w:cs="Arial"/>
          <w:color w:val="000000"/>
          <w:sz w:val="18"/>
          <w:szCs w:val="18"/>
        </w:rPr>
        <w:t xml:space="preserve">2. </w:t>
      </w:r>
      <w:r w:rsidRPr="00A01219">
        <w:rPr>
          <w:rFonts w:ascii="Arial" w:eastAsia="Times New Roman" w:hAnsi="Arial" w:cs="Arial"/>
          <w:color w:val="000000"/>
          <w:sz w:val="18"/>
          <w:szCs w:val="18"/>
        </w:rPr>
        <w:tab/>
        <w:t>Credible evidence of Proposer’s capability or ability to produce accessible EIR products and services. Such evidence may include, but is not limited to, Proposer’s internal accessibility policy documents, contractual warranties for accessibility, accessibility testing documents, and examples of prior work results.</w:t>
      </w:r>
      <w:r>
        <w:rPr>
          <w:rFonts w:ascii="Arial" w:eastAsia="Times New Roman" w:hAnsi="Arial" w:cs="Arial"/>
          <w:color w:val="000000"/>
          <w:sz w:val="18"/>
          <w:szCs w:val="18"/>
        </w:rPr>
        <w:t xml:space="preserve"> </w:t>
      </w:r>
    </w:p>
    <w:p w:rsidR="00474E5B" w:rsidRPr="00A01219" w:rsidRDefault="00474E5B" w:rsidP="00474E5B">
      <w:pPr>
        <w:widowControl w:val="0"/>
        <w:tabs>
          <w:tab w:val="left" w:pos="1358"/>
        </w:tabs>
        <w:rPr>
          <w:rFonts w:ascii="Arial" w:hAnsi="Arial" w:cs="Arial"/>
          <w:sz w:val="18"/>
          <w:szCs w:val="18"/>
        </w:rPr>
      </w:pPr>
      <w:r>
        <w:rPr>
          <w:rFonts w:ascii="Arial" w:hAnsi="Arial" w:cs="Arial"/>
          <w:sz w:val="18"/>
          <w:szCs w:val="18"/>
        </w:rPr>
        <w:tab/>
      </w:r>
    </w:p>
    <w:p w:rsidR="00474E5B" w:rsidRPr="00FC5080" w:rsidRDefault="00474E5B" w:rsidP="00474E5B">
      <w:pPr>
        <w:widowControl w:val="0"/>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18"/>
          <w:szCs w:val="18"/>
        </w:rPr>
      </w:pPr>
      <w:r>
        <w:rPr>
          <w:rFonts w:ascii="Arial" w:hAnsi="Arial" w:cs="Arial"/>
          <w:sz w:val="18"/>
          <w:szCs w:val="18"/>
        </w:rPr>
        <w:br w:type="page"/>
      </w:r>
    </w:p>
    <w:p w:rsidR="00E3128C" w:rsidRDefault="00E3128C"/>
    <w:sectPr w:rsidR="00E312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E5B" w:rsidRDefault="00474E5B" w:rsidP="00474E5B">
      <w:r>
        <w:separator/>
      </w:r>
    </w:p>
  </w:endnote>
  <w:endnote w:type="continuationSeparator" w:id="0">
    <w:p w:rsidR="00474E5B" w:rsidRDefault="00474E5B" w:rsidP="00474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E5B" w:rsidRDefault="00474E5B" w:rsidP="00474E5B">
      <w:r>
        <w:separator/>
      </w:r>
    </w:p>
  </w:footnote>
  <w:footnote w:type="continuationSeparator" w:id="0">
    <w:p w:rsidR="00474E5B" w:rsidRDefault="00474E5B" w:rsidP="00474E5B">
      <w:r>
        <w:continuationSeparator/>
      </w:r>
    </w:p>
  </w:footnote>
  <w:footnote w:id="1">
    <w:p w:rsidR="00474E5B" w:rsidRPr="00882453" w:rsidRDefault="00474E5B" w:rsidP="00474E5B">
      <w:pPr>
        <w:pStyle w:val="FootnoteText"/>
        <w:rPr>
          <w:rFonts w:ascii="Arial" w:hAnsi="Arial" w:cs="Arial"/>
          <w:sz w:val="18"/>
          <w:szCs w:val="18"/>
        </w:rPr>
      </w:pPr>
      <w:r w:rsidRPr="00A01219">
        <w:rPr>
          <w:rStyle w:val="FootnoteReference"/>
          <w:rFonts w:ascii="Arial" w:hAnsi="Arial" w:cs="Arial"/>
          <w:sz w:val="18"/>
          <w:szCs w:val="18"/>
        </w:rPr>
        <w:footnoteRef/>
      </w:r>
      <w:r w:rsidRPr="00A01219">
        <w:rPr>
          <w:rFonts w:ascii="Arial" w:hAnsi="Arial" w:cs="Arial"/>
          <w:sz w:val="18"/>
          <w:szCs w:val="18"/>
        </w:rPr>
        <w:t xml:space="preserve"> Electronic and information resources are defined </w:t>
      </w:r>
      <w:r w:rsidRPr="00882453">
        <w:rPr>
          <w:rFonts w:ascii="Arial" w:hAnsi="Arial" w:cs="Arial"/>
          <w:sz w:val="18"/>
          <w:szCs w:val="18"/>
        </w:rPr>
        <w:t xml:space="preserve">in </w:t>
      </w:r>
      <w:hyperlink r:id="rId1" w:anchor="2054.451" w:history="1">
        <w:r>
          <w:rPr>
            <w:rStyle w:val="Hyperlink"/>
            <w:rFonts w:ascii="Arial" w:hAnsi="Arial" w:cs="Arial"/>
            <w:sz w:val="18"/>
            <w:szCs w:val="18"/>
          </w:rPr>
          <w:t>§</w:t>
        </w:r>
        <w:r w:rsidRPr="00882453">
          <w:rPr>
            <w:rStyle w:val="Hyperlink"/>
            <w:rFonts w:ascii="Arial" w:hAnsi="Arial" w:cs="Arial"/>
            <w:sz w:val="18"/>
            <w:szCs w:val="18"/>
          </w:rPr>
          <w:t xml:space="preserve">2054.451, </w:t>
        </w:r>
        <w:r w:rsidRPr="00882453">
          <w:rPr>
            <w:rStyle w:val="Hyperlink"/>
            <w:rFonts w:ascii="Arial" w:hAnsi="Arial" w:cs="Arial"/>
            <w:i/>
            <w:sz w:val="18"/>
            <w:szCs w:val="18"/>
          </w:rPr>
          <w:t>Government Code</w:t>
        </w:r>
      </w:hyperlink>
      <w:r w:rsidRPr="00A01219">
        <w:rPr>
          <w:rFonts w:ascii="Arial" w:hAnsi="Arial" w:cs="Arial"/>
          <w:sz w:val="18"/>
          <w:szCs w:val="18"/>
        </w:rPr>
        <w:t xml:space="preserve"> </w:t>
      </w:r>
      <w:r w:rsidRPr="00882453">
        <w:rPr>
          <w:rFonts w:ascii="Arial" w:hAnsi="Arial" w:cs="Arial"/>
          <w:sz w:val="18"/>
          <w:szCs w:val="18"/>
        </w:rPr>
        <w:t xml:space="preserve">and </w:t>
      </w:r>
      <w:hyperlink r:id="rId2" w:history="1">
        <w:r w:rsidRPr="00882453">
          <w:rPr>
            <w:rStyle w:val="Hyperlink"/>
            <w:rFonts w:ascii="Arial" w:hAnsi="Arial" w:cs="Arial"/>
            <w:sz w:val="18"/>
            <w:szCs w:val="18"/>
          </w:rPr>
          <w:t xml:space="preserve">1 TAC </w:t>
        </w:r>
        <w:r>
          <w:rPr>
            <w:rStyle w:val="Hyperlink"/>
            <w:rFonts w:ascii="Arial" w:hAnsi="Arial" w:cs="Arial"/>
            <w:sz w:val="18"/>
            <w:szCs w:val="18"/>
          </w:rPr>
          <w:t>§</w:t>
        </w:r>
        <w:r w:rsidRPr="00882453">
          <w:rPr>
            <w:rStyle w:val="Hyperlink"/>
            <w:rFonts w:ascii="Arial" w:hAnsi="Arial" w:cs="Arial"/>
            <w:sz w:val="18"/>
            <w:szCs w:val="18"/>
          </w:rPr>
          <w:t>213.1 (6)</w:t>
        </w:r>
      </w:hyperlink>
      <w:r w:rsidRPr="00882453">
        <w:rPr>
          <w:rFonts w:ascii="Arial" w:eastAsia="Times New Roman" w:hAnsi="Arial" w:cs="Arial"/>
          <w:color w:val="000000"/>
          <w:sz w:val="18"/>
          <w:szCs w:val="18"/>
        </w:rPr>
        <w:t>.</w:t>
      </w:r>
    </w:p>
  </w:footnote>
  <w:footnote w:id="2">
    <w:p w:rsidR="00474E5B" w:rsidRPr="00A01219" w:rsidRDefault="00474E5B" w:rsidP="00474E5B">
      <w:pPr>
        <w:pStyle w:val="FootnoteText"/>
        <w:rPr>
          <w:rFonts w:ascii="Arial" w:hAnsi="Arial" w:cs="Arial"/>
          <w:sz w:val="18"/>
          <w:szCs w:val="18"/>
        </w:rPr>
      </w:pPr>
      <w:r w:rsidRPr="00882453">
        <w:rPr>
          <w:rStyle w:val="FootnoteReference"/>
          <w:rFonts w:ascii="Arial" w:hAnsi="Arial" w:cs="Arial"/>
          <w:sz w:val="18"/>
          <w:szCs w:val="18"/>
        </w:rPr>
        <w:footnoteRef/>
      </w:r>
      <w:r w:rsidRPr="00882453">
        <w:rPr>
          <w:rFonts w:ascii="Arial" w:hAnsi="Arial" w:cs="Arial"/>
          <w:sz w:val="18"/>
          <w:szCs w:val="18"/>
        </w:rPr>
        <w:t xml:space="preserve"> Voluntary Product Accessibility Templates are defined in </w:t>
      </w:r>
      <w:hyperlink r:id="rId3" w:history="1">
        <w:proofErr w:type="gramStart"/>
        <w:r w:rsidRPr="00882453">
          <w:rPr>
            <w:rStyle w:val="Hyperlink"/>
            <w:rFonts w:ascii="Arial" w:hAnsi="Arial" w:cs="Arial"/>
            <w:sz w:val="18"/>
            <w:szCs w:val="18"/>
          </w:rPr>
          <w:t>1</w:t>
        </w:r>
        <w:proofErr w:type="gramEnd"/>
        <w:r w:rsidRPr="00882453">
          <w:rPr>
            <w:rStyle w:val="Hyperlink"/>
            <w:rFonts w:ascii="Arial" w:hAnsi="Arial" w:cs="Arial"/>
            <w:sz w:val="18"/>
            <w:szCs w:val="18"/>
          </w:rPr>
          <w:t xml:space="preserve"> TAC </w:t>
        </w:r>
        <w:r>
          <w:rPr>
            <w:rStyle w:val="Hyperlink"/>
            <w:rFonts w:ascii="Arial" w:hAnsi="Arial" w:cs="Arial"/>
            <w:sz w:val="18"/>
            <w:szCs w:val="18"/>
          </w:rPr>
          <w:t>§</w:t>
        </w:r>
        <w:r w:rsidRPr="00882453">
          <w:rPr>
            <w:rStyle w:val="Hyperlink"/>
            <w:rFonts w:ascii="Arial" w:hAnsi="Arial" w:cs="Arial"/>
            <w:sz w:val="18"/>
            <w:szCs w:val="18"/>
          </w:rPr>
          <w:t>213.1 (19)</w:t>
        </w:r>
      </w:hyperlink>
      <w:r w:rsidRPr="00882453">
        <w:rPr>
          <w:rFonts w:ascii="Arial" w:eastAsia="Times New Roman" w:hAnsi="Arial" w:cs="Arial"/>
          <w:color w:val="000000"/>
          <w:sz w:val="18"/>
          <w:szCs w:val="18"/>
        </w:rPr>
        <w:t>.  For f</w:t>
      </w:r>
      <w:r w:rsidRPr="00A01219">
        <w:rPr>
          <w:rFonts w:ascii="Arial" w:eastAsia="Times New Roman" w:hAnsi="Arial" w:cs="Arial"/>
          <w:color w:val="000000"/>
          <w:sz w:val="18"/>
          <w:szCs w:val="18"/>
        </w:rPr>
        <w:t xml:space="preserve">urther information, </w:t>
      </w:r>
      <w:r w:rsidRPr="00882453">
        <w:rPr>
          <w:rFonts w:ascii="Arial" w:eastAsia="Times New Roman" w:hAnsi="Arial" w:cs="Arial"/>
          <w:color w:val="000000"/>
          <w:sz w:val="18"/>
          <w:szCs w:val="18"/>
        </w:rPr>
        <w:t xml:space="preserve">see this </w:t>
      </w:r>
      <w:hyperlink r:id="rId4" w:history="1">
        <w:r w:rsidRPr="00882453">
          <w:rPr>
            <w:rStyle w:val="Hyperlink"/>
            <w:rFonts w:ascii="Arial" w:eastAsia="Times New Roman" w:hAnsi="Arial" w:cs="Arial"/>
            <w:sz w:val="18"/>
            <w:szCs w:val="18"/>
          </w:rPr>
          <w:t>VPAT document</w:t>
        </w:r>
      </w:hyperlink>
      <w:r w:rsidRPr="00882453">
        <w:rPr>
          <w:rFonts w:ascii="Arial" w:eastAsia="Times New Roman" w:hAnsi="Arial" w:cs="Arial"/>
          <w:color w:val="000000"/>
          <w:sz w:val="18"/>
          <w:szCs w:val="18"/>
        </w:rPr>
        <w:t xml:space="preserve"> provided by the Information Technology Industry Council.</w:t>
      </w:r>
      <w:r w:rsidRPr="00A01219">
        <w:rPr>
          <w:rFonts w:ascii="Arial" w:eastAsia="Times New Roman" w:hAnsi="Arial" w:cs="Arial"/>
          <w:color w:val="000000"/>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FD346ACC"/>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2A88EFB0"/>
    <w:lvl w:ilvl="0">
      <w:start w:val="1"/>
      <w:numFmt w:val="decimal"/>
      <w:pStyle w:val="ListNumber"/>
      <w:lvlText w:val="%1."/>
      <w:lvlJc w:val="left"/>
      <w:pPr>
        <w:tabs>
          <w:tab w:val="num" w:pos="360"/>
        </w:tabs>
        <w:ind w:left="360" w:hanging="360"/>
      </w:pPr>
    </w:lvl>
  </w:abstractNum>
  <w:abstractNum w:abstractNumId="2" w15:restartNumberingAfterBreak="0">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1"/>
    <w:lvlOverride w:ilvl="0">
      <w:startOverride w:val="1"/>
    </w:lvlOverride>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E5B"/>
    <w:rsid w:val="00474E5B"/>
    <w:rsid w:val="00E31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7C35E6-F2FB-4E44-800B-4AA9784F4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E5B"/>
    <w:pPr>
      <w:spacing w:after="0" w:line="240" w:lineRule="auto"/>
      <w:jc w:val="both"/>
    </w:pPr>
    <w:rPr>
      <w:rFonts w:ascii="Helvetica" w:eastAsia="Times" w:hAnsi="Helvetica" w:cs="Times New Roman"/>
      <w:szCs w:val="20"/>
    </w:rPr>
  </w:style>
  <w:style w:type="paragraph" w:styleId="Heading2">
    <w:name w:val="heading 2"/>
    <w:basedOn w:val="Normal"/>
    <w:next w:val="Normal"/>
    <w:link w:val="Heading2Char"/>
    <w:qFormat/>
    <w:rsid w:val="00474E5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74E5B"/>
    <w:rPr>
      <w:rFonts w:ascii="Arial" w:eastAsia="Times New Roman" w:hAnsi="Arial" w:cs="Times New Roman"/>
      <w:b/>
      <w:sz w:val="28"/>
      <w:szCs w:val="20"/>
    </w:rPr>
  </w:style>
  <w:style w:type="character" w:styleId="Hyperlink">
    <w:name w:val="Hyperlink"/>
    <w:basedOn w:val="DefaultParagraphFont"/>
    <w:uiPriority w:val="99"/>
    <w:rsid w:val="00474E5B"/>
    <w:rPr>
      <w:color w:val="0000FF"/>
      <w:u w:val="single"/>
    </w:rPr>
  </w:style>
  <w:style w:type="paragraph" w:styleId="ListParagraph">
    <w:name w:val="List Paragraph"/>
    <w:basedOn w:val="Normal"/>
    <w:uiPriority w:val="34"/>
    <w:qFormat/>
    <w:rsid w:val="00474E5B"/>
    <w:pPr>
      <w:ind w:left="720"/>
    </w:pPr>
  </w:style>
  <w:style w:type="paragraph" w:styleId="ListNumber">
    <w:name w:val="List Number"/>
    <w:basedOn w:val="Normal"/>
    <w:uiPriority w:val="99"/>
    <w:rsid w:val="00474E5B"/>
    <w:pPr>
      <w:numPr>
        <w:numId w:val="1"/>
      </w:numPr>
      <w:contextualSpacing/>
    </w:pPr>
  </w:style>
  <w:style w:type="paragraph" w:styleId="ListNumber2">
    <w:name w:val="List Number 2"/>
    <w:basedOn w:val="Normal"/>
    <w:uiPriority w:val="99"/>
    <w:rsid w:val="00474E5B"/>
    <w:pPr>
      <w:numPr>
        <w:numId w:val="2"/>
      </w:numPr>
      <w:contextualSpacing/>
    </w:pPr>
  </w:style>
  <w:style w:type="paragraph" w:styleId="FootnoteText">
    <w:name w:val="footnote text"/>
    <w:basedOn w:val="Normal"/>
    <w:link w:val="FootnoteTextChar"/>
    <w:rsid w:val="00474E5B"/>
    <w:rPr>
      <w:sz w:val="20"/>
    </w:rPr>
  </w:style>
  <w:style w:type="character" w:customStyle="1" w:styleId="FootnoteTextChar">
    <w:name w:val="Footnote Text Char"/>
    <w:basedOn w:val="DefaultParagraphFont"/>
    <w:link w:val="FootnoteText"/>
    <w:rsid w:val="00474E5B"/>
    <w:rPr>
      <w:rFonts w:ascii="Helvetica" w:eastAsia="Times" w:hAnsi="Helvetica" w:cs="Times New Roman"/>
      <w:sz w:val="20"/>
      <w:szCs w:val="20"/>
    </w:rPr>
  </w:style>
  <w:style w:type="character" w:styleId="FootnoteReference">
    <w:name w:val="footnote reference"/>
    <w:basedOn w:val="DefaultParagraphFont"/>
    <w:rsid w:val="00474E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exreg.sos.state.tx.us/public/readtac$ext.TacPage?sl=R&amp;app=9&amp;p_dir=&amp;p_rloc=&amp;p_tloc=&amp;p_ploc=&amp;pg=1&amp;p_tac=&amp;ti=1&amp;pt=10&amp;ch=213&amp;rl=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texreg.sos.state.tx.us/public/readtac$ext.TacPage?sl=R&amp;app=9&amp;p_dir=&amp;p_rloc=&amp;p_tloc=&amp;p_ploc=&amp;pg=1&amp;p_tac=&amp;ti=1&amp;pt=10&amp;ch=213&amp;rl=1" TargetMode="External"/><Relationship Id="rId2" Type="http://schemas.openxmlformats.org/officeDocument/2006/relationships/hyperlink" Target="http://texreg.sos.state.tx.us/public/readtac$ext.TacPage?sl=R&amp;app=9&amp;p_dir=&amp;p_rloc=&amp;p_tloc=&amp;p_ploc=&amp;pg=1&amp;p_tac=&amp;ti=1&amp;pt=10&amp;ch=213&amp;rl=1" TargetMode="External"/><Relationship Id="rId1" Type="http://schemas.openxmlformats.org/officeDocument/2006/relationships/hyperlink" Target="http://www.statutes.legis.state.tx.us/Docs/GV/htm/GV.2054.htm" TargetMode="External"/><Relationship Id="rId4" Type="http://schemas.openxmlformats.org/officeDocument/2006/relationships/hyperlink" Target="http://www.itic.org:8080/dotAsset/5644ecd2-5024-417f-bc23-a52650f47ef8.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UTHealth</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Ochoa, Michael</dc:creator>
  <cp:keywords/>
  <dc:description/>
  <cp:lastModifiedBy>Ochoa, Michael</cp:lastModifiedBy>
  <cp:revision>1</cp:revision>
  <dcterms:created xsi:type="dcterms:W3CDTF">2017-06-19T13:08:00Z</dcterms:created>
  <dcterms:modified xsi:type="dcterms:W3CDTF">2017-06-19T13:09:00Z</dcterms:modified>
</cp:coreProperties>
</file>